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E19" w:rsidRPr="00E03A6E" w:rsidRDefault="005B6E19">
      <w:pPr>
        <w:spacing w:before="1" w:after="0" w:line="220" w:lineRule="exact"/>
        <w:rPr>
          <w:lang w:val="de-DE"/>
        </w:rPr>
      </w:pPr>
    </w:p>
    <w:p w:rsidR="005B6E19" w:rsidRPr="00E03A6E" w:rsidRDefault="001D7036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E03A6E">
        <w:rPr>
          <w:rFonts w:ascii="Arial" w:eastAsia="Arial" w:hAnsi="Arial" w:cs="Arial"/>
          <w:w w:val="109"/>
          <w:sz w:val="18"/>
          <w:szCs w:val="18"/>
          <w:lang w:val="de-DE"/>
        </w:rPr>
        <w:t>Beschreibung:</w:t>
      </w:r>
    </w:p>
    <w:p w:rsidR="005B6E19" w:rsidRPr="00E03A6E" w:rsidRDefault="001D7036">
      <w:pPr>
        <w:spacing w:before="16" w:after="0" w:line="258" w:lineRule="auto"/>
        <w:ind w:left="118" w:right="102"/>
        <w:rPr>
          <w:rFonts w:ascii="Arial" w:eastAsia="Arial" w:hAnsi="Arial" w:cs="Arial"/>
          <w:sz w:val="18"/>
          <w:szCs w:val="18"/>
          <w:lang w:val="de-DE"/>
        </w:rPr>
      </w:pPr>
      <w:r w:rsidRPr="00E03A6E">
        <w:rPr>
          <w:rFonts w:ascii="Arial" w:eastAsia="Arial" w:hAnsi="Arial" w:cs="Arial"/>
          <w:sz w:val="18"/>
          <w:szCs w:val="18"/>
          <w:lang w:val="de-DE"/>
        </w:rPr>
        <w:t>Dach-Radialventilator</w:t>
      </w:r>
      <w:r w:rsidRPr="00E03A6E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mit</w:t>
      </w:r>
      <w:r w:rsidRPr="00E03A6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E03A6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gekrümmtem</w:t>
      </w:r>
      <w:r w:rsidRPr="00E03A6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E03A6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und</w:t>
      </w:r>
      <w:r w:rsidRPr="00E03A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vertikalem</w:t>
      </w:r>
      <w:r w:rsidRPr="00E03A6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proofErr w:type="spellStart"/>
      <w:r w:rsidRPr="00E03A6E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E03A6E">
        <w:rPr>
          <w:rFonts w:ascii="Arial" w:eastAsia="Arial" w:hAnsi="Arial" w:cs="Arial"/>
          <w:sz w:val="18"/>
          <w:szCs w:val="18"/>
          <w:lang w:val="de-DE"/>
        </w:rPr>
        <w:t>.</w:t>
      </w:r>
      <w:r w:rsidRPr="00E03A6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E03A6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aus</w:t>
      </w:r>
      <w:r w:rsidRPr="00E03A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witterungsbeständigem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Aluminium</w:t>
      </w:r>
      <w:r w:rsidRPr="00E03A6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AlMg3.</w:t>
      </w:r>
      <w:r w:rsidRPr="00E03A6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Die</w:t>
      </w:r>
      <w:r w:rsidRPr="00E03A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Ausblasseite</w:t>
      </w:r>
      <w:r w:rsidRPr="00E03A6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ist</w:t>
      </w:r>
      <w:r w:rsidRPr="00E03A6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durch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ein</w:t>
      </w:r>
      <w:r w:rsidRPr="00E03A6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Vogel-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und</w:t>
      </w:r>
      <w:r w:rsidRPr="00E03A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Berührungsschutzgitter</w:t>
      </w:r>
      <w:r w:rsidRPr="00E03A6E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vor</w:t>
      </w:r>
      <w:r w:rsidRPr="00E03A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Eingriffen,</w:t>
      </w:r>
      <w:r w:rsidRPr="00E03A6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Verschmutzungen</w:t>
      </w:r>
      <w:r w:rsidRPr="00E03A6E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und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sonstigen</w:t>
      </w:r>
      <w:r w:rsidRPr="00E03A6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Fremdkörpern</w:t>
      </w:r>
      <w:r w:rsidRPr="00E03A6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E03A6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Grundplatte</w:t>
      </w:r>
      <w:r w:rsidRPr="00E03A6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aus</w:t>
      </w:r>
      <w:r w:rsidRPr="00E03A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verzinktem</w:t>
      </w:r>
      <w:r w:rsidRPr="00E03A6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Stahlblech</w:t>
      </w:r>
      <w:r w:rsidRPr="00E03A6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mit</w:t>
      </w:r>
      <w:r w:rsidRPr="00E03A6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tiefgezogener</w:t>
      </w:r>
      <w:r w:rsidRPr="00E03A6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Einströmdüse</w:t>
      </w:r>
      <w:r w:rsidRPr="00E03A6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sowie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E03A6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Gewindestiften</w:t>
      </w:r>
      <w:r w:rsidRPr="00E03A6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für</w:t>
      </w:r>
      <w:r w:rsidRPr="00E03A6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die</w:t>
      </w:r>
      <w:r w:rsidRPr="00E03A6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Anschlussmöglichkeit</w:t>
      </w:r>
      <w:r w:rsidRPr="00E03A6E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von</w:t>
      </w:r>
      <w:r w:rsidRPr="00E03A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Rohrflanschen</w:t>
      </w:r>
      <w:r w:rsidRPr="00E03A6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und</w:t>
      </w:r>
      <w:r w:rsidRPr="00E03A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Zubehör</w:t>
      </w:r>
      <w:r w:rsidRPr="00E03A6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nach</w:t>
      </w:r>
      <w:r w:rsidRPr="00E03A6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DIN</w:t>
      </w:r>
      <w:r w:rsidRPr="00E03A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24154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/</w:t>
      </w:r>
      <w:r w:rsidRPr="00E03A6E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EN</w:t>
      </w:r>
      <w:r w:rsidRPr="00E03A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12</w:t>
      </w:r>
      <w:r w:rsidRPr="00E03A6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220.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Der</w:t>
      </w:r>
      <w:r w:rsidRPr="00E03A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Ventilator</w:t>
      </w:r>
      <w:r w:rsidRPr="00E03A6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ist</w:t>
      </w:r>
      <w:r w:rsidRPr="00E03A6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für</w:t>
      </w:r>
      <w:r w:rsidRPr="00E03A6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eine</w:t>
      </w:r>
      <w:r w:rsidRPr="00E03A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einfache</w:t>
      </w:r>
      <w:r w:rsidRPr="00E03A6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Montage</w:t>
      </w:r>
      <w:r w:rsidRPr="00E03A6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am</w:t>
      </w:r>
      <w:r w:rsidRPr="00E03A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Dachsockel</w:t>
      </w:r>
      <w:r w:rsidRPr="00E03A6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(optional</w:t>
      </w:r>
      <w:r w:rsidRPr="00E03A6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im</w:t>
      </w:r>
      <w:r w:rsidRPr="00E03A6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Zubehör)</w:t>
      </w:r>
      <w:r w:rsidRPr="00E03A6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konstruiert</w:t>
      </w:r>
      <w:r w:rsidRPr="00E03A6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worden,</w:t>
      </w:r>
      <w:r w:rsidRPr="00E03A6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ohne</w:t>
      </w:r>
      <w:r w:rsidRPr="00E03A6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das</w:t>
      </w:r>
      <w:r w:rsidRPr="00E03A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entfernen</w:t>
      </w:r>
      <w:r w:rsidRPr="00E03A6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zu</w:t>
      </w:r>
      <w:r w:rsidRPr="00E03A6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müssen.</w:t>
      </w:r>
      <w:r w:rsidRPr="00E03A6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proofErr w:type="spellStart"/>
      <w:r w:rsidRPr="00E03A6E">
        <w:rPr>
          <w:rFonts w:ascii="Arial" w:eastAsia="Arial" w:hAnsi="Arial" w:cs="Arial"/>
          <w:sz w:val="18"/>
          <w:szCs w:val="18"/>
          <w:lang w:val="de-DE"/>
        </w:rPr>
        <w:t>Ventilatorgehäuse</w:t>
      </w:r>
      <w:proofErr w:type="spellEnd"/>
      <w:r w:rsidRPr="00E03A6E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für</w:t>
      </w:r>
      <w:r w:rsidRPr="00E03A6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Wartungs-</w:t>
      </w:r>
      <w:r w:rsidRPr="00E03A6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und</w:t>
      </w:r>
      <w:r w:rsidRPr="00E03A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Reinigungszwecke</w:t>
      </w:r>
      <w:r w:rsidRPr="00E03A6E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aufklappbar.</w:t>
      </w:r>
      <w:r w:rsidRPr="00E03A6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Geeignet</w:t>
      </w:r>
      <w:r w:rsidRPr="00E03A6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für</w:t>
      </w:r>
      <w:r w:rsidRPr="00E03A6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den</w:t>
      </w:r>
      <w:r w:rsidRPr="00E03A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Betrieb</w:t>
      </w:r>
    </w:p>
    <w:p w:rsidR="005B6E19" w:rsidRPr="00E03A6E" w:rsidRDefault="001D7036">
      <w:pPr>
        <w:spacing w:after="0" w:line="258" w:lineRule="auto"/>
        <w:ind w:left="118" w:right="182"/>
        <w:rPr>
          <w:rFonts w:ascii="Arial" w:eastAsia="Arial" w:hAnsi="Arial" w:cs="Arial"/>
          <w:sz w:val="18"/>
          <w:szCs w:val="18"/>
          <w:lang w:val="de-DE"/>
        </w:rPr>
      </w:pPr>
      <w:r w:rsidRPr="00E03A6E">
        <w:rPr>
          <w:rFonts w:ascii="Arial" w:eastAsia="Arial" w:hAnsi="Arial" w:cs="Arial"/>
          <w:sz w:val="18"/>
          <w:szCs w:val="18"/>
          <w:lang w:val="de-DE"/>
        </w:rPr>
        <w:t>gem.</w:t>
      </w:r>
      <w:r w:rsidRPr="00E03A6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VDI</w:t>
      </w:r>
      <w:r w:rsidRPr="00E03A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2052.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Die</w:t>
      </w:r>
      <w:r w:rsidRPr="00E03A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eingebaute</w:t>
      </w:r>
      <w:r w:rsidRPr="00E03A6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Ablaufwanne</w:t>
      </w:r>
      <w:r w:rsidRPr="00E03A6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mit</w:t>
      </w:r>
      <w:r w:rsidRPr="00E03A6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Ablaufrinne</w:t>
      </w:r>
      <w:r w:rsidRPr="00E03A6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verhindert</w:t>
      </w:r>
      <w:r w:rsidRPr="00E03A6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die</w:t>
      </w:r>
      <w:r w:rsidRPr="00E03A6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E03A6E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der</w:t>
      </w:r>
      <w:r w:rsidRPr="00E03A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Dachfläche</w:t>
      </w:r>
      <w:r w:rsidRPr="00E03A6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und</w:t>
      </w:r>
      <w:r w:rsidRPr="00E03A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sorgt</w:t>
      </w:r>
      <w:r w:rsidRPr="00E03A6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für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einen</w:t>
      </w:r>
      <w:r w:rsidRPr="00E03A6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kontrollierten</w:t>
      </w:r>
      <w:r w:rsidRPr="00E03A6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Ablauf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der</w:t>
      </w:r>
      <w:r w:rsidRPr="00E03A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fetthaltigen</w:t>
      </w:r>
      <w:r w:rsidRPr="00E03A6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Schmutzrückstände</w:t>
      </w:r>
      <w:r w:rsidRPr="00E03A6E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in</w:t>
      </w:r>
      <w:r w:rsidRPr="00E03A6E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einen</w:t>
      </w:r>
      <w:r w:rsidRPr="00E03A6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Kanalablauf.</w:t>
      </w:r>
    </w:p>
    <w:p w:rsidR="005B6E19" w:rsidRPr="00E03A6E" w:rsidRDefault="005B6E19">
      <w:pPr>
        <w:spacing w:before="8" w:after="0" w:line="130" w:lineRule="exact"/>
        <w:rPr>
          <w:sz w:val="13"/>
          <w:szCs w:val="13"/>
          <w:lang w:val="de-DE"/>
        </w:rPr>
      </w:pPr>
    </w:p>
    <w:p w:rsidR="005B6E19" w:rsidRPr="00E03A6E" w:rsidRDefault="005B6E19">
      <w:pPr>
        <w:spacing w:after="0" w:line="200" w:lineRule="exact"/>
        <w:rPr>
          <w:sz w:val="20"/>
          <w:szCs w:val="20"/>
          <w:lang w:val="de-DE"/>
        </w:rPr>
      </w:pPr>
    </w:p>
    <w:p w:rsidR="005B6E19" w:rsidRPr="00E03A6E" w:rsidRDefault="005B6E19">
      <w:pPr>
        <w:spacing w:after="0" w:line="200" w:lineRule="exact"/>
        <w:rPr>
          <w:sz w:val="20"/>
          <w:szCs w:val="20"/>
          <w:lang w:val="de-DE"/>
        </w:rPr>
      </w:pPr>
    </w:p>
    <w:p w:rsidR="005B6E19" w:rsidRPr="00E03A6E" w:rsidRDefault="001D7036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  <w:lang w:val="de-DE"/>
        </w:rPr>
      </w:pPr>
      <w:r w:rsidRPr="00E03A6E">
        <w:rPr>
          <w:rFonts w:ascii="Arial" w:eastAsia="Arial" w:hAnsi="Arial" w:cs="Arial"/>
          <w:sz w:val="18"/>
          <w:szCs w:val="18"/>
          <w:lang w:val="de-DE"/>
        </w:rPr>
        <w:t>Das</w:t>
      </w:r>
      <w:r w:rsidRPr="00E03A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rückwärtsgekrümmte</w:t>
      </w:r>
      <w:r w:rsidRPr="00E03A6E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Hochleistungslaufrad</w:t>
      </w:r>
      <w:r w:rsidRPr="00E03A6E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ist</w:t>
      </w:r>
      <w:r w:rsidRPr="00E03A6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auf</w:t>
      </w:r>
      <w:r w:rsidRPr="00E03A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die</w:t>
      </w:r>
      <w:r w:rsidRPr="00E03A6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Welle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eines</w:t>
      </w:r>
      <w:r w:rsidRPr="00E03A6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energiesparenden</w:t>
      </w:r>
      <w:r w:rsidRPr="00E03A6E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EC-Innenläufermotors</w:t>
      </w:r>
      <w:r w:rsidRPr="00E03A6E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montiert.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E03A6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gemäß</w:t>
      </w:r>
      <w:r w:rsidRPr="00E03A6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Gütestufe</w:t>
      </w:r>
      <w:r w:rsidRPr="00E03A6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G</w:t>
      </w:r>
      <w:r w:rsidRPr="00E03A6E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6.3</w:t>
      </w:r>
      <w:r w:rsidRPr="00E03A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nach</w:t>
      </w:r>
      <w:r w:rsidRPr="00E03A6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DIN</w:t>
      </w:r>
      <w:r w:rsidRPr="00E03A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ISO</w:t>
      </w:r>
      <w:r w:rsidRPr="00E03A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1940</w:t>
      </w:r>
      <w:r w:rsidRPr="00E03A6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auf</w:t>
      </w:r>
      <w:r w:rsidRPr="00E03A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2</w:t>
      </w:r>
      <w:r w:rsidRPr="00E03A6E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Ebenen</w:t>
      </w:r>
      <w:r w:rsidRPr="00E03A6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dynamisch</w:t>
      </w:r>
      <w:r w:rsidRPr="00E03A6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ausgewuchtet.</w:t>
      </w:r>
      <w:r w:rsidRPr="00E03A6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Über</w:t>
      </w:r>
      <w:r w:rsidRPr="00E03A6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den</w:t>
      </w:r>
      <w:r w:rsidRPr="00E03A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angebauten</w:t>
      </w:r>
      <w:r w:rsidRPr="00E03A6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EC-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Controller</w:t>
      </w:r>
      <w:r w:rsidRPr="00E03A6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lässt</w:t>
      </w:r>
      <w:r w:rsidRPr="00E03A6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sich</w:t>
      </w:r>
      <w:r w:rsidRPr="00E03A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die</w:t>
      </w:r>
      <w:r w:rsidRPr="00E03A6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Drehzahl</w:t>
      </w:r>
      <w:r w:rsidRPr="00E03A6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stufenlos</w:t>
      </w:r>
      <w:r w:rsidRPr="00E03A6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über</w:t>
      </w:r>
      <w:r w:rsidRPr="00E03A6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0-10V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Signal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regeln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bzw.</w:t>
      </w:r>
      <w:r w:rsidRPr="00E03A6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steuern.</w:t>
      </w:r>
      <w:r w:rsidRPr="00E03A6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Der</w:t>
      </w:r>
      <w:r w:rsidRPr="00E03A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Motor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ist</w:t>
      </w:r>
      <w:r w:rsidRPr="00E03A6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außerhalb</w:t>
      </w:r>
      <w:r w:rsidRPr="00E03A6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des</w:t>
      </w:r>
      <w:r w:rsidRPr="00E03A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Luftstroms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angeordnet</w:t>
      </w:r>
      <w:r w:rsidRPr="00E03A6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und</w:t>
      </w:r>
      <w:r w:rsidRPr="00E03A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somit</w:t>
      </w:r>
      <w:r w:rsidRPr="00E03A6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optimal</w:t>
      </w:r>
      <w:r w:rsidRPr="00E03A6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vor</w:t>
      </w:r>
      <w:r w:rsidRPr="00E03A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E03A6E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E03A6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Der</w:t>
      </w:r>
      <w:r w:rsidRPr="00E03A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Motorschutz</w:t>
      </w:r>
      <w:r w:rsidRPr="00E03A6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erfolgt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über</w:t>
      </w:r>
      <w:r w:rsidRPr="00E03A6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eine</w:t>
      </w:r>
      <w:r w:rsidRPr="00E03A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integrierte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Thermoüberwachung</w:t>
      </w:r>
      <w:r w:rsidRPr="00E03A6E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des</w:t>
      </w:r>
      <w:r w:rsidRPr="00E03A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EC-Motors.</w:t>
      </w:r>
    </w:p>
    <w:p w:rsidR="005B6E19" w:rsidRPr="00E03A6E" w:rsidRDefault="005B6E19">
      <w:pPr>
        <w:spacing w:before="8" w:after="0" w:line="240" w:lineRule="exact"/>
        <w:rPr>
          <w:sz w:val="24"/>
          <w:szCs w:val="24"/>
          <w:lang w:val="de-DE"/>
        </w:rPr>
      </w:pPr>
    </w:p>
    <w:p w:rsidR="005B6E19" w:rsidRPr="00E03A6E" w:rsidRDefault="001D7036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E03A6E">
        <w:rPr>
          <w:rFonts w:ascii="Arial" w:eastAsia="Arial" w:hAnsi="Arial" w:cs="Arial"/>
          <w:sz w:val="18"/>
          <w:szCs w:val="18"/>
          <w:lang w:val="de-DE"/>
        </w:rPr>
        <w:t>CE</w:t>
      </w:r>
      <w:r w:rsidRPr="00E03A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Kennzeichnung</w:t>
      </w:r>
      <w:r w:rsidRPr="00E03A6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E03A6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EG</w:t>
      </w:r>
      <w:r w:rsidRPr="00E03A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Konformitätserklärung</w:t>
      </w:r>
      <w:r w:rsidRPr="00E03A6E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für</w:t>
      </w:r>
      <w:r w:rsidRPr="00E03A6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Elektromagnetische</w:t>
      </w:r>
      <w:r w:rsidRPr="00E03A6E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Verträglichkeit</w:t>
      </w:r>
      <w:r w:rsidRPr="00E03A6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EMV</w:t>
      </w:r>
      <w:r w:rsidRPr="00E03A6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–</w:t>
      </w:r>
      <w:r w:rsidRPr="00E03A6E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Richtlinie</w:t>
      </w:r>
    </w:p>
    <w:p w:rsidR="005B6E19" w:rsidRPr="00E03A6E" w:rsidRDefault="001D7036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E03A6E">
        <w:rPr>
          <w:rFonts w:ascii="Arial" w:eastAsia="Arial" w:hAnsi="Arial" w:cs="Arial"/>
          <w:position w:val="-1"/>
          <w:sz w:val="18"/>
          <w:szCs w:val="18"/>
          <w:lang w:val="de-DE"/>
        </w:rPr>
        <w:t>2004/108/EG.</w:t>
      </w:r>
      <w:r w:rsidRPr="00E03A6E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position w:val="-1"/>
          <w:sz w:val="18"/>
          <w:szCs w:val="18"/>
          <w:lang w:val="de-DE"/>
        </w:rPr>
        <w:t>EG</w:t>
      </w:r>
      <w:r w:rsidRPr="00E03A6E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E03A6E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position w:val="-1"/>
          <w:sz w:val="18"/>
          <w:szCs w:val="18"/>
          <w:lang w:val="de-DE"/>
        </w:rPr>
        <w:t>Einbauerklärung</w:t>
      </w:r>
      <w:r w:rsidRPr="00E03A6E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position w:val="-1"/>
          <w:sz w:val="18"/>
          <w:szCs w:val="18"/>
          <w:lang w:val="de-DE"/>
        </w:rPr>
        <w:t>nach</w:t>
      </w:r>
      <w:r w:rsidRPr="00E03A6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position w:val="-1"/>
          <w:sz w:val="18"/>
          <w:szCs w:val="18"/>
          <w:lang w:val="de-DE"/>
        </w:rPr>
        <w:t>Maschinenrichtlinie</w:t>
      </w:r>
      <w:r w:rsidRPr="00E03A6E"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position w:val="-1"/>
          <w:sz w:val="18"/>
          <w:szCs w:val="18"/>
          <w:lang w:val="de-DE"/>
        </w:rPr>
        <w:t>2006/42/EG</w:t>
      </w:r>
      <w:r w:rsidRPr="00E03A6E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E03A6E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position w:val="-1"/>
          <w:sz w:val="18"/>
          <w:szCs w:val="18"/>
          <w:lang w:val="de-DE"/>
        </w:rPr>
        <w:t>Richtlinie</w:t>
      </w:r>
      <w:r w:rsidRPr="00E03A6E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position w:val="-1"/>
          <w:sz w:val="18"/>
          <w:szCs w:val="18"/>
          <w:lang w:val="de-DE"/>
        </w:rPr>
        <w:t>2009/125/EG</w:t>
      </w:r>
      <w:r w:rsidRPr="00E03A6E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position w:val="-1"/>
          <w:sz w:val="18"/>
          <w:szCs w:val="18"/>
          <w:lang w:val="de-DE"/>
        </w:rPr>
        <w:t>(VO</w:t>
      </w:r>
      <w:r w:rsidRPr="00E03A6E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position w:val="-1"/>
          <w:sz w:val="18"/>
          <w:szCs w:val="18"/>
          <w:lang w:val="de-DE"/>
        </w:rPr>
        <w:t>1253/2014/EU).</w:t>
      </w:r>
    </w:p>
    <w:p w:rsidR="005B6E19" w:rsidRPr="00E03A6E" w:rsidRDefault="005B6E19">
      <w:pPr>
        <w:spacing w:before="7" w:after="0" w:line="150" w:lineRule="exact"/>
        <w:rPr>
          <w:sz w:val="15"/>
          <w:szCs w:val="15"/>
          <w:lang w:val="de-DE"/>
        </w:rPr>
      </w:pPr>
    </w:p>
    <w:p w:rsidR="005B6E19" w:rsidRPr="00E03A6E" w:rsidRDefault="005B6E19">
      <w:pPr>
        <w:spacing w:after="0" w:line="200" w:lineRule="exact"/>
        <w:rPr>
          <w:sz w:val="20"/>
          <w:szCs w:val="20"/>
          <w:lang w:val="de-DE"/>
        </w:rPr>
      </w:pPr>
    </w:p>
    <w:p w:rsidR="005B6E19" w:rsidRPr="00E03A6E" w:rsidRDefault="005B6E19">
      <w:pPr>
        <w:spacing w:after="0" w:line="200" w:lineRule="exact"/>
        <w:rPr>
          <w:sz w:val="20"/>
          <w:szCs w:val="20"/>
          <w:lang w:val="de-DE"/>
        </w:rPr>
      </w:pPr>
    </w:p>
    <w:p w:rsidR="005B6E19" w:rsidRPr="00E03A6E" w:rsidRDefault="001D7036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E03A6E">
        <w:rPr>
          <w:rFonts w:ascii="Arial" w:eastAsia="Arial" w:hAnsi="Arial" w:cs="Arial"/>
          <w:w w:val="106"/>
          <w:sz w:val="18"/>
          <w:szCs w:val="18"/>
          <w:lang w:val="de-DE"/>
        </w:rPr>
        <w:t>Technische</w:t>
      </w:r>
      <w:r w:rsidRPr="00E03A6E">
        <w:rPr>
          <w:rFonts w:ascii="Times New Roman" w:eastAsia="Times New Roman" w:hAnsi="Times New Roman" w:cs="Times New Roman"/>
          <w:spacing w:val="11"/>
          <w:w w:val="106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w w:val="106"/>
          <w:sz w:val="18"/>
          <w:szCs w:val="18"/>
          <w:lang w:val="de-DE"/>
        </w:rPr>
        <w:t>Daten:</w:t>
      </w:r>
    </w:p>
    <w:p w:rsidR="005B6E19" w:rsidRPr="00E03A6E" w:rsidRDefault="005B6E19">
      <w:pPr>
        <w:spacing w:before="7" w:after="0" w:line="240" w:lineRule="exact"/>
        <w:rPr>
          <w:sz w:val="24"/>
          <w:szCs w:val="24"/>
          <w:lang w:val="de-DE"/>
        </w:rPr>
      </w:pPr>
    </w:p>
    <w:p w:rsidR="005B6E19" w:rsidRPr="00E03A6E" w:rsidRDefault="001D7036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  <w:lang w:val="de-DE"/>
        </w:rPr>
      </w:pPr>
      <w:r w:rsidRPr="00E03A6E">
        <w:rPr>
          <w:rFonts w:ascii="Arial" w:eastAsia="Arial" w:hAnsi="Arial" w:cs="Arial"/>
          <w:sz w:val="18"/>
          <w:szCs w:val="18"/>
          <w:lang w:val="de-DE"/>
        </w:rPr>
        <w:t>Volumenstrom</w:t>
      </w:r>
      <w:r w:rsidRPr="00E03A6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(V):</w:t>
      </w:r>
      <w:r w:rsidRPr="00E03A6E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03A6E">
        <w:rPr>
          <w:rFonts w:ascii="Arial" w:eastAsia="Arial" w:hAnsi="Arial" w:cs="Arial"/>
          <w:sz w:val="18"/>
          <w:szCs w:val="18"/>
          <w:lang w:val="de-DE"/>
        </w:rPr>
        <w:t>m³/h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Druckerhöhung</w:t>
      </w:r>
      <w:r w:rsidRPr="00E03A6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pacing w:val="9"/>
          <w:sz w:val="18"/>
          <w:szCs w:val="18"/>
          <w:lang w:val="de-DE"/>
        </w:rPr>
        <w:t>(</w:t>
      </w:r>
      <w:proofErr w:type="spellStart"/>
      <w:r w:rsidRPr="00E03A6E">
        <w:rPr>
          <w:rFonts w:ascii="Arial" w:eastAsia="Arial" w:hAnsi="Arial" w:cs="Arial"/>
          <w:sz w:val="18"/>
          <w:szCs w:val="18"/>
          <w:lang w:val="de-DE"/>
        </w:rPr>
        <w:t>Δ</w:t>
      </w:r>
      <w:r w:rsidRPr="00E03A6E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r w:rsidRPr="00E03A6E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E03A6E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E03A6E">
        <w:rPr>
          <w:rFonts w:ascii="Arial" w:eastAsia="Arial" w:hAnsi="Arial" w:cs="Arial"/>
          <w:sz w:val="18"/>
          <w:szCs w:val="18"/>
          <w:lang w:val="de-DE"/>
        </w:rPr>
        <w:t>):</w:t>
      </w:r>
      <w:r w:rsidRPr="00E03A6E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proofErr w:type="spellStart"/>
      <w:r w:rsidRPr="00E03A6E">
        <w:rPr>
          <w:rFonts w:ascii="Arial" w:eastAsia="Arial" w:hAnsi="Arial" w:cs="Arial"/>
          <w:sz w:val="18"/>
          <w:szCs w:val="18"/>
          <w:lang w:val="de-DE"/>
        </w:rPr>
        <w:t>Pa</w:t>
      </w:r>
      <w:proofErr w:type="spellEnd"/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E03A6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statisch</w:t>
      </w:r>
      <w:r w:rsidRPr="00E03A6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max.</w:t>
      </w:r>
      <w:r w:rsidRPr="00E03A6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E03A6E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 xml:space="preserve"> </w:t>
      </w:r>
      <w:proofErr w:type="spellStart"/>
      <w:r w:rsidRPr="00E03A6E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E03A6E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E03A6E">
        <w:rPr>
          <w:rFonts w:ascii="Arial" w:eastAsia="Arial" w:hAnsi="Arial" w:cs="Arial"/>
          <w:sz w:val="18"/>
          <w:szCs w:val="18"/>
          <w:lang w:val="de-DE"/>
        </w:rPr>
        <w:t>):</w:t>
      </w:r>
      <w:r w:rsidRPr="00E03A6E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03A6E">
        <w:rPr>
          <w:rFonts w:ascii="Arial" w:eastAsia="Arial" w:hAnsi="Arial" w:cs="Arial"/>
          <w:sz w:val="18"/>
          <w:szCs w:val="18"/>
          <w:lang w:val="de-DE"/>
        </w:rPr>
        <w:t>50,8</w:t>
      </w:r>
      <w:r w:rsidRPr="00E03A6E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%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E03A6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total</w:t>
      </w:r>
      <w:r w:rsidRPr="00E03A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max.</w:t>
      </w:r>
      <w:r w:rsidRPr="00E03A6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E03A6E">
        <w:rPr>
          <w:rFonts w:ascii="Times New Roman" w:eastAsia="Times New Roman" w:hAnsi="Times New Roman" w:cs="Times New Roman"/>
          <w:spacing w:val="-2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position w:val="-4"/>
          <w:sz w:val="12"/>
          <w:szCs w:val="12"/>
          <w:lang w:val="de-DE"/>
        </w:rPr>
        <w:t>t</w:t>
      </w:r>
      <w:r w:rsidRPr="00E03A6E">
        <w:rPr>
          <w:rFonts w:ascii="Arial" w:eastAsia="Arial" w:hAnsi="Arial" w:cs="Arial"/>
          <w:sz w:val="18"/>
          <w:szCs w:val="18"/>
          <w:lang w:val="de-DE"/>
        </w:rPr>
        <w:t>):</w:t>
      </w:r>
      <w:r w:rsidRPr="00E03A6E">
        <w:rPr>
          <w:rFonts w:ascii="Times New Roman" w:eastAsia="Times New Roman" w:hAnsi="Times New Roman" w:cs="Times New Roman"/>
          <w:spacing w:val="-49"/>
          <w:sz w:val="18"/>
          <w:szCs w:val="18"/>
          <w:lang w:val="de-DE"/>
        </w:rPr>
        <w:t xml:space="preserve"> 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03A6E">
        <w:rPr>
          <w:rFonts w:ascii="Arial" w:eastAsia="Arial" w:hAnsi="Arial" w:cs="Arial"/>
          <w:sz w:val="18"/>
          <w:szCs w:val="18"/>
          <w:lang w:val="de-DE"/>
        </w:rPr>
        <w:t>52,4</w:t>
      </w:r>
      <w:r w:rsidRPr="00E03A6E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%</w:t>
      </w:r>
    </w:p>
    <w:p w:rsidR="005B6E19" w:rsidRPr="00E03A6E" w:rsidRDefault="005B6E19">
      <w:pPr>
        <w:spacing w:before="11" w:after="0" w:line="220" w:lineRule="exact"/>
        <w:rPr>
          <w:lang w:val="de-DE"/>
        </w:rPr>
      </w:pPr>
    </w:p>
    <w:p w:rsidR="005B6E19" w:rsidRPr="00E03A6E" w:rsidRDefault="001D7036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  <w:lang w:val="de-DE"/>
        </w:rPr>
      </w:pPr>
      <w:r w:rsidRPr="00E03A6E">
        <w:rPr>
          <w:rFonts w:ascii="Arial" w:eastAsia="Arial" w:hAnsi="Arial" w:cs="Arial"/>
          <w:sz w:val="18"/>
          <w:szCs w:val="18"/>
          <w:lang w:val="de-DE"/>
        </w:rPr>
        <w:t>Nennspannung</w:t>
      </w:r>
      <w:r w:rsidRPr="00E03A6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(U):</w:t>
      </w:r>
      <w:r w:rsidRPr="00E03A6E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03A6E">
        <w:rPr>
          <w:rFonts w:ascii="Arial" w:eastAsia="Arial" w:hAnsi="Arial" w:cs="Arial"/>
          <w:sz w:val="18"/>
          <w:szCs w:val="18"/>
          <w:lang w:val="de-DE"/>
        </w:rPr>
        <w:t>230,</w:t>
      </w:r>
      <w:r w:rsidRPr="00E03A6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1~</w:t>
      </w:r>
      <w:r w:rsidRPr="00E03A6E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V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Nennfrequenz</w:t>
      </w:r>
      <w:r w:rsidRPr="00E03A6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(f):</w:t>
      </w:r>
      <w:r w:rsidRPr="00E03A6E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03A6E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50</w:t>
      </w:r>
      <w:r w:rsidRPr="00E03A6E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Hz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Nennleistungsaufnahme</w:t>
      </w:r>
      <w:r w:rsidRPr="00E03A6E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w w:val="99"/>
          <w:sz w:val="18"/>
          <w:szCs w:val="18"/>
          <w:lang w:val="de-DE"/>
        </w:rPr>
        <w:t>(P</w:t>
      </w:r>
      <w:r w:rsidRPr="00E03A6E">
        <w:rPr>
          <w:rFonts w:ascii="Times New Roman" w:eastAsia="Times New Roman" w:hAnsi="Times New Roman" w:cs="Times New Roman"/>
          <w:spacing w:val="-28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position w:val="-4"/>
          <w:sz w:val="12"/>
          <w:szCs w:val="12"/>
          <w:lang w:val="de-DE"/>
        </w:rPr>
        <w:t>N</w:t>
      </w:r>
      <w:r w:rsidRPr="00E03A6E">
        <w:rPr>
          <w:rFonts w:ascii="Arial" w:eastAsia="Arial" w:hAnsi="Arial" w:cs="Arial"/>
          <w:sz w:val="18"/>
          <w:szCs w:val="18"/>
          <w:lang w:val="de-DE"/>
        </w:rPr>
        <w:t>):</w:t>
      </w:r>
      <w:r w:rsidRPr="00E03A6E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03A6E">
        <w:rPr>
          <w:rFonts w:ascii="Arial" w:eastAsia="Arial" w:hAnsi="Arial" w:cs="Arial"/>
          <w:sz w:val="18"/>
          <w:szCs w:val="18"/>
          <w:lang w:val="de-DE"/>
        </w:rPr>
        <w:t>662</w:t>
      </w:r>
      <w:r w:rsidRPr="00E03A6E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W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Stromaufnahme</w:t>
      </w:r>
      <w:r w:rsidRPr="00E03A6E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max.</w:t>
      </w:r>
      <w:r w:rsidRPr="00E03A6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(</w:t>
      </w:r>
      <w:r w:rsidRPr="00E03A6E">
        <w:rPr>
          <w:rFonts w:ascii="Arial" w:eastAsia="Arial" w:hAnsi="Arial" w:cs="Arial"/>
          <w:spacing w:val="9"/>
          <w:sz w:val="18"/>
          <w:szCs w:val="18"/>
          <w:lang w:val="de-DE"/>
        </w:rPr>
        <w:t>I</w:t>
      </w:r>
      <w:r w:rsidRPr="00E03A6E">
        <w:rPr>
          <w:rFonts w:ascii="Arial" w:eastAsia="Arial" w:hAnsi="Arial" w:cs="Arial"/>
          <w:position w:val="-4"/>
          <w:sz w:val="12"/>
          <w:szCs w:val="12"/>
          <w:lang w:val="de-DE"/>
        </w:rPr>
        <w:t>max</w:t>
      </w:r>
      <w:r w:rsidRPr="00E03A6E">
        <w:rPr>
          <w:rFonts w:ascii="Arial" w:eastAsia="Arial" w:hAnsi="Arial" w:cs="Arial"/>
          <w:spacing w:val="-5"/>
          <w:position w:val="-4"/>
          <w:sz w:val="12"/>
          <w:szCs w:val="12"/>
          <w:lang w:val="de-DE"/>
        </w:rPr>
        <w:t>.</w:t>
      </w:r>
      <w:r w:rsidRPr="00E03A6E">
        <w:rPr>
          <w:rFonts w:ascii="Arial" w:eastAsia="Arial" w:hAnsi="Arial" w:cs="Arial"/>
          <w:sz w:val="18"/>
          <w:szCs w:val="18"/>
          <w:lang w:val="de-DE"/>
        </w:rPr>
        <w:t>):</w:t>
      </w:r>
      <w:r w:rsidRPr="00E03A6E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03A6E">
        <w:rPr>
          <w:rFonts w:ascii="Times New Roman" w:eastAsia="Times New Roman" w:hAnsi="Times New Roman" w:cs="Times New Roman"/>
          <w:w w:val="13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3,1</w:t>
      </w:r>
      <w:r w:rsidRPr="00E03A6E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A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Nenndrehzahl</w:t>
      </w:r>
      <w:r w:rsidRPr="00E03A6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(n):</w:t>
      </w:r>
      <w:r w:rsidRPr="00E03A6E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03A6E">
        <w:rPr>
          <w:rFonts w:ascii="Arial" w:eastAsia="Arial" w:hAnsi="Arial" w:cs="Arial"/>
          <w:sz w:val="18"/>
          <w:szCs w:val="18"/>
          <w:lang w:val="de-DE"/>
        </w:rPr>
        <w:t>3998</w:t>
      </w:r>
      <w:r w:rsidRPr="00E03A6E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position w:val="1"/>
          <w:sz w:val="18"/>
          <w:szCs w:val="18"/>
          <w:lang w:val="de-DE"/>
        </w:rPr>
        <w:t>mi</w:t>
      </w:r>
      <w:r w:rsidRPr="00E03A6E">
        <w:rPr>
          <w:rFonts w:ascii="Arial" w:eastAsia="Arial" w:hAnsi="Arial" w:cs="Arial"/>
          <w:spacing w:val="3"/>
          <w:position w:val="1"/>
          <w:sz w:val="18"/>
          <w:szCs w:val="18"/>
          <w:lang w:val="de-DE"/>
        </w:rPr>
        <w:t>n</w:t>
      </w:r>
      <w:r w:rsidRPr="00E03A6E">
        <w:rPr>
          <w:rFonts w:ascii="Arial" w:eastAsia="Arial" w:hAnsi="Arial" w:cs="Arial"/>
          <w:position w:val="10"/>
          <w:sz w:val="12"/>
          <w:szCs w:val="12"/>
          <w:lang w:val="de-DE"/>
        </w:rPr>
        <w:t>-1</w:t>
      </w:r>
    </w:p>
    <w:p w:rsidR="005B6E19" w:rsidRPr="00E03A6E" w:rsidRDefault="001D7036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E03A6E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E03A6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Motor:</w:t>
      </w:r>
      <w:r w:rsidRPr="00E03A6E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03A6E">
        <w:rPr>
          <w:rFonts w:ascii="Arial" w:eastAsia="Arial" w:hAnsi="Arial" w:cs="Arial"/>
          <w:sz w:val="18"/>
          <w:szCs w:val="18"/>
          <w:lang w:val="de-DE"/>
        </w:rPr>
        <w:t>IP</w:t>
      </w:r>
      <w:r w:rsidRPr="00E03A6E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54</w:t>
      </w:r>
    </w:p>
    <w:p w:rsidR="005B6E19" w:rsidRPr="00E03A6E" w:rsidRDefault="001D7036">
      <w:pPr>
        <w:tabs>
          <w:tab w:val="left" w:pos="4600"/>
        </w:tabs>
        <w:spacing w:before="23" w:after="0" w:line="267" w:lineRule="auto"/>
        <w:ind w:left="118" w:right="4714"/>
        <w:rPr>
          <w:rFonts w:ascii="Arial" w:eastAsia="Arial" w:hAnsi="Arial" w:cs="Arial"/>
          <w:sz w:val="18"/>
          <w:szCs w:val="18"/>
          <w:lang w:val="de-DE"/>
        </w:rPr>
      </w:pPr>
      <w:r w:rsidRPr="00E03A6E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E03A6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Klemmkasten:</w:t>
      </w:r>
      <w:r w:rsidRPr="00E03A6E">
        <w:rPr>
          <w:rFonts w:ascii="Times New Roman" w:eastAsia="Times New Roman" w:hAnsi="Times New Roman" w:cs="Times New Roman"/>
          <w:spacing w:val="-39"/>
          <w:sz w:val="18"/>
          <w:szCs w:val="18"/>
          <w:lang w:val="de-DE"/>
        </w:rPr>
        <w:t xml:space="preserve"> 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03A6E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 xml:space="preserve">  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IP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03A6E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-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Umgebungstemperatur</w:t>
      </w:r>
      <w:r w:rsidRPr="00E03A6E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max.</w:t>
      </w:r>
      <w:r w:rsidRPr="00E03A6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E03A6E">
        <w:rPr>
          <w:rFonts w:ascii="Times New Roman" w:eastAsia="Times New Roman" w:hAnsi="Times New Roman" w:cs="Times New Roman"/>
          <w:spacing w:val="-3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A</w:t>
      </w:r>
      <w:r w:rsidRPr="00E03A6E">
        <w:rPr>
          <w:rFonts w:ascii="Arial" w:eastAsia="Arial" w:hAnsi="Arial" w:cs="Arial"/>
          <w:sz w:val="18"/>
          <w:szCs w:val="18"/>
          <w:lang w:val="de-DE"/>
        </w:rPr>
        <w:t>):</w:t>
      </w:r>
      <w:r w:rsidRPr="00E03A6E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03A6E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40</w:t>
      </w:r>
      <w:r w:rsidRPr="00E03A6E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°C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Fördermitteltemperatur</w:t>
      </w:r>
      <w:r w:rsidRPr="00E03A6E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max.</w:t>
      </w:r>
      <w:r w:rsidRPr="00E03A6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E03A6E">
        <w:rPr>
          <w:rFonts w:ascii="Times New Roman" w:eastAsia="Times New Roman" w:hAnsi="Times New Roman" w:cs="Times New Roman"/>
          <w:spacing w:val="-3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M</w:t>
      </w:r>
      <w:r w:rsidRPr="00E03A6E">
        <w:rPr>
          <w:rFonts w:ascii="Arial" w:eastAsia="Arial" w:hAnsi="Arial" w:cs="Arial"/>
          <w:sz w:val="18"/>
          <w:szCs w:val="18"/>
          <w:lang w:val="de-DE"/>
        </w:rPr>
        <w:t>):</w:t>
      </w:r>
      <w:r w:rsidRPr="00E03A6E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03A6E">
        <w:rPr>
          <w:rFonts w:ascii="Arial" w:eastAsia="Arial" w:hAnsi="Arial" w:cs="Arial"/>
          <w:sz w:val="18"/>
          <w:szCs w:val="18"/>
          <w:lang w:val="de-DE"/>
        </w:rPr>
        <w:t>120</w:t>
      </w:r>
      <w:r w:rsidRPr="00E03A6E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°C</w:t>
      </w:r>
    </w:p>
    <w:p w:rsidR="005B6E19" w:rsidRPr="00E03A6E" w:rsidRDefault="005B6E19">
      <w:pPr>
        <w:spacing w:before="11" w:after="0" w:line="220" w:lineRule="exact"/>
        <w:rPr>
          <w:lang w:val="de-DE"/>
        </w:rPr>
      </w:pPr>
    </w:p>
    <w:p w:rsidR="005B6E19" w:rsidRPr="00E03A6E" w:rsidRDefault="001D7036">
      <w:pPr>
        <w:tabs>
          <w:tab w:val="left" w:pos="4700"/>
        </w:tabs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  <w:lang w:val="de-DE"/>
        </w:rPr>
      </w:pPr>
      <w:proofErr w:type="spellStart"/>
      <w:r w:rsidRPr="00E03A6E">
        <w:rPr>
          <w:rFonts w:ascii="Arial" w:eastAsia="Arial" w:hAnsi="Arial" w:cs="Arial"/>
          <w:sz w:val="18"/>
          <w:szCs w:val="18"/>
          <w:lang w:val="de-DE"/>
        </w:rPr>
        <w:t>Ansaug</w:t>
      </w:r>
      <w:proofErr w:type="spellEnd"/>
      <w:r w:rsidRPr="00E03A6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E03A6E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E03A6E">
        <w:rPr>
          <w:rFonts w:ascii="Times New Roman" w:eastAsia="Times New Roman" w:hAnsi="Times New Roman" w:cs="Times New Roman"/>
          <w:spacing w:val="-2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E03A6E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5</w:t>
      </w:r>
      <w:r w:rsidRPr="00E03A6E">
        <w:rPr>
          <w:rFonts w:ascii="Arial" w:eastAsia="Arial" w:hAnsi="Arial" w:cs="Arial"/>
          <w:sz w:val="18"/>
          <w:szCs w:val="18"/>
          <w:lang w:val="de-DE"/>
        </w:rPr>
        <w:t>):</w:t>
      </w:r>
      <w:r w:rsidRPr="00E03A6E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03A6E">
        <w:rPr>
          <w:rFonts w:ascii="Arial" w:eastAsia="Arial" w:hAnsi="Arial" w:cs="Arial"/>
          <w:sz w:val="18"/>
          <w:szCs w:val="18"/>
          <w:lang w:val="de-DE"/>
        </w:rPr>
        <w:t>80</w:t>
      </w:r>
      <w:r w:rsidRPr="00E03A6E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dB(A)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E03A6E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E03A6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E03A6E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E03A6E">
        <w:rPr>
          <w:rFonts w:ascii="Times New Roman" w:eastAsia="Times New Roman" w:hAnsi="Times New Roman" w:cs="Times New Roman"/>
          <w:spacing w:val="-2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E03A6E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6</w:t>
      </w:r>
      <w:r w:rsidRPr="00E03A6E">
        <w:rPr>
          <w:rFonts w:ascii="Arial" w:eastAsia="Arial" w:hAnsi="Arial" w:cs="Arial"/>
          <w:sz w:val="18"/>
          <w:szCs w:val="18"/>
          <w:lang w:val="de-DE"/>
        </w:rPr>
        <w:t>):</w:t>
      </w:r>
      <w:r w:rsidRPr="00E03A6E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03A6E">
        <w:rPr>
          <w:rFonts w:ascii="Arial" w:eastAsia="Arial" w:hAnsi="Arial" w:cs="Arial"/>
          <w:sz w:val="18"/>
          <w:szCs w:val="18"/>
          <w:lang w:val="de-DE"/>
        </w:rPr>
        <w:t>80</w:t>
      </w:r>
      <w:r w:rsidRPr="00E03A6E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dB(A)</w:t>
      </w:r>
    </w:p>
    <w:p w:rsidR="005B6E19" w:rsidRPr="00E03A6E" w:rsidRDefault="005B6E19">
      <w:pPr>
        <w:spacing w:before="11" w:after="0" w:line="220" w:lineRule="exact"/>
        <w:rPr>
          <w:lang w:val="de-DE"/>
        </w:rPr>
      </w:pPr>
    </w:p>
    <w:p w:rsidR="005B6E19" w:rsidRPr="00E03A6E" w:rsidRDefault="001D7036">
      <w:pPr>
        <w:tabs>
          <w:tab w:val="left" w:pos="384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E03A6E">
        <w:rPr>
          <w:rFonts w:ascii="Arial" w:eastAsia="Arial" w:hAnsi="Arial" w:cs="Arial"/>
          <w:sz w:val="18"/>
          <w:szCs w:val="18"/>
          <w:lang w:val="de-DE"/>
        </w:rPr>
        <w:t>Abmessungen</w:t>
      </w:r>
      <w:r w:rsidRPr="00E03A6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E03A6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(L</w:t>
      </w:r>
      <w:r w:rsidRPr="00E03A6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x</w:t>
      </w:r>
      <w:r w:rsidRPr="00E03A6E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B</w:t>
      </w:r>
      <w:r w:rsidRPr="00E03A6E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x</w:t>
      </w:r>
      <w:r w:rsidRPr="00E03A6E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H):</w:t>
      </w:r>
      <w:r w:rsidRPr="00E03A6E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03A6E">
        <w:rPr>
          <w:rFonts w:ascii="Arial" w:eastAsia="Arial" w:hAnsi="Arial" w:cs="Arial"/>
          <w:sz w:val="18"/>
          <w:szCs w:val="18"/>
          <w:lang w:val="de-DE"/>
        </w:rPr>
        <w:t>553x553x482</w:t>
      </w:r>
      <w:r w:rsidRPr="00E03A6E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5B6E19" w:rsidRPr="00E03A6E" w:rsidRDefault="001D7036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E03A6E">
        <w:rPr>
          <w:rFonts w:ascii="Arial" w:eastAsia="Arial" w:hAnsi="Arial" w:cs="Arial"/>
          <w:sz w:val="18"/>
          <w:szCs w:val="18"/>
          <w:lang w:val="de-DE"/>
        </w:rPr>
        <w:t>Gewicht:</w:t>
      </w:r>
      <w:r w:rsidRPr="00E03A6E">
        <w:rPr>
          <w:rFonts w:ascii="Times New Roman" w:eastAsia="Times New Roman" w:hAnsi="Times New Roman" w:cs="Times New Roman"/>
          <w:spacing w:val="-43"/>
          <w:sz w:val="18"/>
          <w:szCs w:val="18"/>
          <w:lang w:val="de-DE"/>
        </w:rPr>
        <w:t xml:space="preserve"> 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03A6E">
        <w:rPr>
          <w:rFonts w:ascii="Arial" w:eastAsia="Arial" w:hAnsi="Arial" w:cs="Arial"/>
          <w:sz w:val="18"/>
          <w:szCs w:val="18"/>
          <w:lang w:val="de-DE"/>
        </w:rPr>
        <w:t>28,0</w:t>
      </w:r>
      <w:r w:rsidRPr="00E03A6E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kg</w:t>
      </w:r>
    </w:p>
    <w:p w:rsidR="005B6E19" w:rsidRPr="00E03A6E" w:rsidRDefault="005B6E19">
      <w:pPr>
        <w:spacing w:before="14" w:after="0" w:line="240" w:lineRule="exact"/>
        <w:rPr>
          <w:sz w:val="24"/>
          <w:szCs w:val="24"/>
          <w:lang w:val="de-DE"/>
        </w:rPr>
      </w:pPr>
    </w:p>
    <w:p w:rsidR="005B6E19" w:rsidRPr="00E03A6E" w:rsidRDefault="001D7036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E03A6E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E03A6E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03A6E">
        <w:rPr>
          <w:rFonts w:ascii="Arial" w:eastAsia="Arial" w:hAnsi="Arial" w:cs="Arial"/>
          <w:sz w:val="18"/>
          <w:szCs w:val="18"/>
          <w:lang w:val="de-DE"/>
        </w:rPr>
        <w:t>145542</w:t>
      </w:r>
    </w:p>
    <w:p w:rsidR="005B6E19" w:rsidRPr="00E03A6E" w:rsidRDefault="005B6E19">
      <w:pPr>
        <w:spacing w:after="0" w:line="200" w:lineRule="exact"/>
        <w:rPr>
          <w:sz w:val="20"/>
          <w:szCs w:val="20"/>
          <w:lang w:val="de-DE"/>
        </w:rPr>
      </w:pPr>
    </w:p>
    <w:p w:rsidR="005B6E19" w:rsidRPr="00E03A6E" w:rsidRDefault="005B6E19">
      <w:pPr>
        <w:spacing w:after="0" w:line="200" w:lineRule="exact"/>
        <w:rPr>
          <w:sz w:val="20"/>
          <w:szCs w:val="20"/>
          <w:lang w:val="de-DE"/>
        </w:rPr>
      </w:pPr>
    </w:p>
    <w:p w:rsidR="005B6E19" w:rsidRPr="00E03A6E" w:rsidRDefault="005B6E19">
      <w:pPr>
        <w:spacing w:after="0" w:line="200" w:lineRule="exact"/>
        <w:rPr>
          <w:sz w:val="20"/>
          <w:szCs w:val="20"/>
          <w:lang w:val="de-DE"/>
        </w:rPr>
      </w:pPr>
    </w:p>
    <w:p w:rsidR="005B6E19" w:rsidRPr="00E03A6E" w:rsidRDefault="005B6E19">
      <w:pPr>
        <w:spacing w:after="0" w:line="200" w:lineRule="exact"/>
        <w:rPr>
          <w:sz w:val="20"/>
          <w:szCs w:val="20"/>
          <w:lang w:val="de-DE"/>
        </w:rPr>
      </w:pPr>
    </w:p>
    <w:p w:rsidR="005B6E19" w:rsidRPr="00E03A6E" w:rsidRDefault="005B6E19">
      <w:pPr>
        <w:spacing w:after="0" w:line="200" w:lineRule="exact"/>
        <w:rPr>
          <w:sz w:val="20"/>
          <w:szCs w:val="20"/>
          <w:lang w:val="de-DE"/>
        </w:rPr>
      </w:pPr>
    </w:p>
    <w:p w:rsidR="005B6E19" w:rsidRPr="00E03A6E" w:rsidRDefault="005B6E19">
      <w:pPr>
        <w:spacing w:after="0" w:line="200" w:lineRule="exact"/>
        <w:rPr>
          <w:sz w:val="20"/>
          <w:szCs w:val="20"/>
          <w:lang w:val="de-DE"/>
        </w:rPr>
      </w:pPr>
    </w:p>
    <w:p w:rsidR="005B6E19" w:rsidRPr="00E03A6E" w:rsidRDefault="005B6E19">
      <w:pPr>
        <w:spacing w:after="0" w:line="200" w:lineRule="exact"/>
        <w:rPr>
          <w:sz w:val="20"/>
          <w:szCs w:val="20"/>
          <w:lang w:val="de-DE"/>
        </w:rPr>
      </w:pPr>
    </w:p>
    <w:p w:rsidR="005B6E19" w:rsidRPr="00E03A6E" w:rsidRDefault="005B6E19">
      <w:pPr>
        <w:spacing w:before="3" w:after="0" w:line="240" w:lineRule="exact"/>
        <w:rPr>
          <w:sz w:val="24"/>
          <w:szCs w:val="24"/>
          <w:lang w:val="de-DE"/>
        </w:rPr>
      </w:pPr>
    </w:p>
    <w:p w:rsidR="005B6E19" w:rsidRPr="00E03A6E" w:rsidRDefault="001D7036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E03A6E">
        <w:rPr>
          <w:rFonts w:ascii="Arial" w:eastAsia="Arial" w:hAnsi="Arial" w:cs="Arial"/>
          <w:w w:val="108"/>
          <w:sz w:val="18"/>
          <w:szCs w:val="18"/>
          <w:lang w:val="de-DE"/>
        </w:rPr>
        <w:t>Hersteller:</w:t>
      </w:r>
    </w:p>
    <w:p w:rsidR="005B6E19" w:rsidRPr="00E03A6E" w:rsidRDefault="001D7036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  <w:lang w:val="de-DE"/>
        </w:rPr>
      </w:pPr>
      <w:r w:rsidRPr="00E03A6E">
        <w:rPr>
          <w:rFonts w:ascii="Arial" w:eastAsia="Arial" w:hAnsi="Arial" w:cs="Arial"/>
          <w:sz w:val="18"/>
          <w:szCs w:val="18"/>
          <w:lang w:val="de-DE"/>
        </w:rPr>
        <w:t>ruck</w:t>
      </w:r>
      <w:r w:rsidRPr="00E03A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E03A6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GmbH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E03A6E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5B6E19" w:rsidRPr="00E03A6E" w:rsidRDefault="001D7036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E03A6E">
        <w:rPr>
          <w:rFonts w:ascii="Arial" w:eastAsia="Arial" w:hAnsi="Arial" w:cs="Arial"/>
          <w:sz w:val="18"/>
          <w:szCs w:val="18"/>
          <w:lang w:val="de-DE"/>
        </w:rPr>
        <w:t>97944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5B6E19" w:rsidRPr="00E03A6E" w:rsidRDefault="001D7036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  <w:lang w:val="de-DE"/>
        </w:rPr>
      </w:pPr>
      <w:r w:rsidRPr="00E03A6E">
        <w:rPr>
          <w:rFonts w:ascii="Arial" w:eastAsia="Arial" w:hAnsi="Arial" w:cs="Arial"/>
          <w:sz w:val="18"/>
          <w:szCs w:val="18"/>
          <w:lang w:val="de-DE"/>
        </w:rPr>
        <w:t>Tel.</w:t>
      </w:r>
      <w:r w:rsidRPr="00E03A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03A6E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E03A6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E03A6E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5B6E19" w:rsidRPr="00E03A6E" w:rsidRDefault="005B6E19">
      <w:pPr>
        <w:spacing w:after="0"/>
        <w:rPr>
          <w:lang w:val="de-DE"/>
        </w:rPr>
        <w:sectPr w:rsidR="005B6E19" w:rsidRPr="00E03A6E">
          <w:headerReference w:type="default" r:id="rId7"/>
          <w:type w:val="continuous"/>
          <w:pgSz w:w="11900" w:h="16840"/>
          <w:pgMar w:top="1940" w:right="880" w:bottom="280" w:left="1060" w:header="850" w:footer="720" w:gutter="0"/>
          <w:cols w:space="720"/>
        </w:sectPr>
      </w:pPr>
    </w:p>
    <w:p w:rsidR="005B6E19" w:rsidRPr="00E03A6E" w:rsidRDefault="005B6E19">
      <w:pPr>
        <w:spacing w:before="1" w:after="0" w:line="180" w:lineRule="exact"/>
        <w:rPr>
          <w:sz w:val="18"/>
          <w:szCs w:val="18"/>
          <w:lang w:val="de-DE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142"/>
      </w:tblGrid>
      <w:tr w:rsidR="005B6E19" w:rsidRPr="00E03A6E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1D7036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03A6E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Lieferbares</w:t>
            </w:r>
            <w:r w:rsidRPr="00E03A6E"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Zubehör:</w:t>
            </w:r>
          </w:p>
          <w:p w:rsidR="005B6E19" w:rsidRPr="00E03A6E" w:rsidRDefault="005B6E19">
            <w:pPr>
              <w:spacing w:before="7" w:after="0" w:line="240" w:lineRule="exact"/>
              <w:rPr>
                <w:sz w:val="24"/>
                <w:szCs w:val="24"/>
                <w:lang w:val="de-DE"/>
              </w:rPr>
            </w:pPr>
          </w:p>
          <w:p w:rsidR="005B6E19" w:rsidRPr="00E03A6E" w:rsidRDefault="001D7036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E03A6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220-10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5B6E19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5B6E19" w:rsidRPr="00E03A6E" w:rsidRDefault="005B6E1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B6E19" w:rsidRPr="00E03A6E" w:rsidRDefault="005B6E1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B6E19" w:rsidRPr="00E03A6E" w:rsidRDefault="001D7036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126170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5B6E19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5B6E19" w:rsidRPr="00E03A6E" w:rsidRDefault="005B6E1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B6E19" w:rsidRPr="00E03A6E" w:rsidRDefault="005B6E1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B6E19" w:rsidRPr="00E03A6E" w:rsidRDefault="001D7036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E03A6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E03A6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E03A6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220</w:t>
            </w:r>
          </w:p>
        </w:tc>
      </w:tr>
      <w:tr w:rsidR="005B6E19" w:rsidRPr="002C1FA5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1D703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E03A6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220-12</w:t>
            </w:r>
            <w:r w:rsidRPr="00E03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E03A6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5B6E19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1D703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Schrägdachsockel</w:t>
            </w:r>
            <w:r w:rsidRPr="00E03A6E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E03A6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220,</w:t>
            </w:r>
            <w:r w:rsidRPr="00E03A6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E03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E03A6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E03A6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E03A6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E03A6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5B6E19" w:rsidRPr="00E03A6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1D703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E03A6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220-10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1D703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126356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1D703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E03A6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E03A6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schallisoliert</w:t>
            </w:r>
            <w:r w:rsidRPr="00E03A6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E03A6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220</w:t>
            </w:r>
          </w:p>
        </w:tc>
      </w:tr>
      <w:tr w:rsidR="005B6E19" w:rsidRPr="00E03A6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1D703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E03A6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220-12</w:t>
            </w:r>
            <w:r w:rsidRPr="00E03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E03A6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5B6E19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1D703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03A6E">
              <w:rPr>
                <w:rFonts w:ascii="Arial" w:eastAsia="Arial" w:hAnsi="Arial" w:cs="Arial"/>
                <w:w w:val="99"/>
                <w:sz w:val="18"/>
                <w:szCs w:val="18"/>
                <w:lang w:val="de-DE"/>
              </w:rPr>
              <w:t>Schrägdachsockelschalldämpfer</w:t>
            </w:r>
            <w:r w:rsidRPr="00E03A6E">
              <w:rPr>
                <w:rFonts w:ascii="Times New Roman" w:eastAsia="Times New Roman" w:hAnsi="Times New Roman" w:cs="Times New Roman"/>
                <w:spacing w:val="5"/>
                <w:w w:val="99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E03A6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220</w:t>
            </w:r>
          </w:p>
        </w:tc>
      </w:tr>
      <w:tr w:rsidR="005B6E19" w:rsidRPr="00E03A6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5B6E19">
            <w:pPr>
              <w:rPr>
                <w:lang w:val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5B6E19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1D703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E03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E03A6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E03A6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E03A6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E03A6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5B6E19" w:rsidRPr="00E03A6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1D703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DAP</w:t>
            </w:r>
            <w:r w:rsidRPr="00E03A6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220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1D703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133946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1D703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Dach-Adapterplatte</w:t>
            </w:r>
            <w:r w:rsidRPr="00E03A6E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E03A6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220</w:t>
            </w:r>
          </w:p>
        </w:tc>
      </w:tr>
      <w:tr w:rsidR="005B6E19" w:rsidRPr="00E03A6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1D703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bookmarkStart w:id="0" w:name="_GoBack" w:colFirst="0" w:colLast="1"/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DVK</w:t>
            </w:r>
            <w:r w:rsidRPr="00E03A6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180</w:t>
            </w:r>
            <w:r w:rsidR="002C1FA5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2C1FA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153000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1D703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Dach-Verschlussklappe</w:t>
            </w:r>
            <w:r w:rsidRPr="00E03A6E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E03A6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180</w:t>
            </w:r>
          </w:p>
        </w:tc>
      </w:tr>
      <w:bookmarkEnd w:id="0"/>
      <w:tr w:rsidR="005B6E19" w:rsidRPr="00E03A6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1D703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DAS</w:t>
            </w:r>
            <w:r w:rsidRPr="00E03A6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180</w:t>
            </w:r>
            <w:r w:rsidR="00056481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F4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056481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145422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1D703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Dach-Ansaugstutzen</w:t>
            </w:r>
            <w:r w:rsidRPr="00E03A6E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E03A6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180</w:t>
            </w:r>
          </w:p>
        </w:tc>
      </w:tr>
      <w:tr w:rsidR="005B6E19" w:rsidRPr="00E03A6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1D703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E03A6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150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1D703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110735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1D703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E03A6E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E03A6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150</w:t>
            </w:r>
          </w:p>
        </w:tc>
      </w:tr>
      <w:tr w:rsidR="005B6E19" w:rsidRPr="00E03A6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1D703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E03A6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160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1D703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137396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1D703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E03A6E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E03A6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160</w:t>
            </w:r>
          </w:p>
        </w:tc>
      </w:tr>
      <w:tr w:rsidR="005B6E19" w:rsidRPr="00E03A6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1D703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E03A6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180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1D703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110744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1D703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E03A6E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E03A6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180</w:t>
            </w:r>
          </w:p>
        </w:tc>
      </w:tr>
      <w:tr w:rsidR="005B6E19" w:rsidRPr="00E03A6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1D703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E03A6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1D703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128146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1D703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E03A6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0-10V,</w:t>
            </w:r>
            <w:r w:rsidRPr="00E03A6E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stufenlos</w:t>
            </w:r>
          </w:p>
        </w:tc>
      </w:tr>
      <w:tr w:rsidR="005B6E19" w:rsidRPr="002C1FA5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1D703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E03A6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1D703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143289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1D703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Stufiger</w:t>
            </w:r>
            <w:r w:rsidRPr="00E03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E03A6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+10Vdc,</w:t>
            </w:r>
            <w:r w:rsidRPr="00E03A6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E03A6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1+2</w:t>
            </w:r>
            <w:r w:rsidRPr="00E03A6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einstellbar,</w:t>
            </w:r>
            <w:r w:rsidRPr="00E03A6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E03A6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3</w:t>
            </w:r>
            <w:r w:rsidRPr="00E03A6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100%</w:t>
            </w:r>
            <w:r w:rsidRPr="00E03A6E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Vdc</w:t>
            </w:r>
            <w:proofErr w:type="spellEnd"/>
          </w:p>
        </w:tc>
      </w:tr>
      <w:tr w:rsidR="005B6E19" w:rsidRPr="002C1FA5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1D703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E03A6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1D703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147359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1D703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</w:t>
            </w:r>
            <w:r w:rsidRPr="00E03A6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E03A6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Anschluss</w:t>
            </w:r>
            <w:r w:rsidRPr="00E03A6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im</w:t>
            </w:r>
            <w:r w:rsidRPr="00E03A6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Klemmkasten,</w:t>
            </w:r>
            <w:r w:rsidRPr="00E03A6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Verkaufseinheit</w:t>
            </w:r>
            <w:r w:rsidRPr="00E03A6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  <w:r w:rsidRPr="00E03A6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Stk</w:t>
            </w:r>
            <w:proofErr w:type="spellEnd"/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.</w:t>
            </w:r>
          </w:p>
        </w:tc>
      </w:tr>
      <w:tr w:rsidR="005B6E19" w:rsidRPr="00E03A6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1D703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CON</w:t>
            </w:r>
            <w:r w:rsidRPr="00E03A6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1D703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115259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1D703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proofErr w:type="spellStart"/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Konstantdruckregelung</w:t>
            </w:r>
            <w:proofErr w:type="spellEnd"/>
            <w:r w:rsidRPr="00E03A6E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E03A6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Tag-</w:t>
            </w:r>
            <w:r w:rsidRPr="00E03A6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Nachtumschaltfunktion</w:t>
            </w:r>
          </w:p>
        </w:tc>
      </w:tr>
      <w:tr w:rsidR="005B6E19" w:rsidRPr="002C1FA5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1D703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CLIMASET</w:t>
            </w:r>
            <w:r w:rsidRPr="00E03A6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1D703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111314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B6E19" w:rsidRPr="00E03A6E" w:rsidRDefault="001D703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Zubehörset</w:t>
            </w:r>
            <w:r w:rsidRPr="00E03A6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E03A6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CON</w:t>
            </w:r>
            <w:r w:rsidRPr="00E03A6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P1000,</w:t>
            </w:r>
            <w:r w:rsidRPr="00E03A6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Druckschläuche,</w:t>
            </w:r>
            <w:r w:rsidRPr="00E03A6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Nippel</w:t>
            </w:r>
            <w:r w:rsidRPr="00E03A6E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und</w:t>
            </w:r>
            <w:r w:rsidRPr="00E03A6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E03A6E">
              <w:rPr>
                <w:rFonts w:ascii="Arial" w:eastAsia="Arial" w:hAnsi="Arial" w:cs="Arial"/>
                <w:sz w:val="18"/>
                <w:szCs w:val="18"/>
                <w:lang w:val="de-DE"/>
              </w:rPr>
              <w:t>Schrauben</w:t>
            </w:r>
          </w:p>
        </w:tc>
      </w:tr>
      <w:tr w:rsidR="00E03A6E" w:rsidRPr="00BD6D36" w:rsidTr="00D178B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03A6E" w:rsidRPr="00BD6D36" w:rsidRDefault="00E03A6E" w:rsidP="00D178B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SEN</w:t>
            </w:r>
            <w:r w:rsidRPr="0092203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03A6E" w:rsidRPr="00BD6D36" w:rsidRDefault="00E03A6E" w:rsidP="00D178B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126080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03A6E" w:rsidRPr="00BD6D36" w:rsidRDefault="00E03A6E" w:rsidP="00D178B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Differenzdrucksensor</w:t>
            </w:r>
          </w:p>
        </w:tc>
      </w:tr>
      <w:tr w:rsidR="00E03A6E" w:rsidRPr="00BD6D36" w:rsidTr="00D178B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03A6E" w:rsidRPr="00BD6D36" w:rsidRDefault="00E03A6E" w:rsidP="00D178B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D6D36">
              <w:rPr>
                <w:rFonts w:ascii="Arial" w:eastAsia="Arial" w:hAnsi="Arial" w:cs="Arial"/>
                <w:sz w:val="18"/>
                <w:szCs w:val="18"/>
                <w:lang w:val="de-DE"/>
              </w:rPr>
              <w:t>SEN AIR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03A6E" w:rsidRPr="00BD6D36" w:rsidRDefault="00E03A6E" w:rsidP="00D178B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D6D36">
              <w:rPr>
                <w:rFonts w:ascii="Arial" w:eastAsia="Arial" w:hAnsi="Arial" w:cs="Arial"/>
                <w:sz w:val="18"/>
                <w:szCs w:val="18"/>
                <w:lang w:val="de-DE"/>
              </w:rPr>
              <w:t>148641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03A6E" w:rsidRPr="00BD6D36" w:rsidRDefault="00E03A6E" w:rsidP="00D178B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D6D36"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</w:tbl>
    <w:p w:rsidR="00901F51" w:rsidRPr="00E03A6E" w:rsidRDefault="00901F51">
      <w:pPr>
        <w:rPr>
          <w:lang w:val="de-DE"/>
        </w:rPr>
      </w:pPr>
    </w:p>
    <w:sectPr w:rsidR="00901F51" w:rsidRPr="00E03A6E">
      <w:pgSz w:w="11900" w:h="16840"/>
      <w:pgMar w:top="1940" w:right="12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51" w:rsidRDefault="001D7036">
      <w:pPr>
        <w:spacing w:after="0" w:line="240" w:lineRule="auto"/>
      </w:pPr>
      <w:r>
        <w:separator/>
      </w:r>
    </w:p>
  </w:endnote>
  <w:endnote w:type="continuationSeparator" w:id="0">
    <w:p w:rsidR="00901F51" w:rsidRDefault="001D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51" w:rsidRDefault="001D7036">
      <w:pPr>
        <w:spacing w:after="0" w:line="240" w:lineRule="auto"/>
      </w:pPr>
      <w:r>
        <w:separator/>
      </w:r>
    </w:p>
  </w:footnote>
  <w:footnote w:type="continuationSeparator" w:id="0">
    <w:p w:rsidR="00901F51" w:rsidRDefault="001D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E19" w:rsidRDefault="002C1FA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87.4pt;height:22.5pt;z-index:-251659776;mso-position-horizontal-relative:page;mso-position-vertical-relative:page" filled="f" stroked="f">
          <v:textbox inset="0,0,0,0">
            <w:txbxContent>
              <w:p w:rsidR="005B6E19" w:rsidRPr="00E03A6E" w:rsidRDefault="001D7036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</w:pPr>
                <w:r w:rsidRPr="00E03A6E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Dachventilator,</w:t>
                </w:r>
                <w:r w:rsidRPr="00E03A6E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E03A6E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vertikal</w:t>
                </w:r>
                <w:r w:rsidRPr="00E03A6E">
                  <w:rPr>
                    <w:rFonts w:ascii="Times New Roman" w:eastAsia="Times New Roman" w:hAnsi="Times New Roman" w:cs="Times New Roman"/>
                    <w:spacing w:val="13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E03A6E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ausblasend,</w:t>
                </w:r>
                <w:r w:rsidRPr="00E03A6E">
                  <w:rPr>
                    <w:rFonts w:ascii="Times New Roman" w:eastAsia="Times New Roman" w:hAnsi="Times New Roman" w:cs="Times New Roman"/>
                    <w:spacing w:val="-8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E03A6E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mit</w:t>
                </w:r>
                <w:r w:rsidRPr="00E03A6E"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  <w:lang w:val="de-DE"/>
                  </w:rPr>
                  <w:t xml:space="preserve"> </w:t>
                </w:r>
                <w:r w:rsidRPr="00E03A6E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EC-Motor</w:t>
                </w:r>
                <w:r w:rsidRPr="00E03A6E"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  <w:lang w:val="de-DE"/>
                  </w:rPr>
                  <w:t xml:space="preserve"> </w:t>
                </w:r>
                <w:r w:rsidRPr="00E03A6E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außerhalb</w:t>
                </w:r>
                <w:r w:rsidRPr="00E03A6E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de-DE"/>
                  </w:rPr>
                  <w:t xml:space="preserve"> </w:t>
                </w:r>
                <w:r w:rsidRPr="00E03A6E"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  <w:lang w:val="de-DE"/>
                  </w:rPr>
                  <w:t xml:space="preserve"> </w:t>
                </w:r>
                <w:r w:rsidRPr="00E03A6E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des</w:t>
                </w:r>
                <w:r w:rsidRPr="00E03A6E">
                  <w:rPr>
                    <w:rFonts w:ascii="Times New Roman" w:eastAsia="Times New Roman" w:hAnsi="Times New Roman" w:cs="Times New Roman"/>
                    <w:spacing w:val="22"/>
                    <w:sz w:val="18"/>
                    <w:szCs w:val="18"/>
                    <w:lang w:val="de-DE"/>
                  </w:rPr>
                  <w:t xml:space="preserve"> </w:t>
                </w:r>
                <w:r w:rsidRPr="00E03A6E">
                  <w:rPr>
                    <w:rFonts w:ascii="Arial" w:eastAsia="Arial" w:hAnsi="Arial" w:cs="Arial"/>
                    <w:w w:val="112"/>
                    <w:sz w:val="18"/>
                    <w:szCs w:val="18"/>
                    <w:lang w:val="de-DE"/>
                  </w:rPr>
                  <w:t>Luftstroms,</w:t>
                </w:r>
                <w:r w:rsidRPr="00E03A6E">
                  <w:rPr>
                    <w:rFonts w:ascii="Times New Roman" w:eastAsia="Times New Roman" w:hAnsi="Times New Roman" w:cs="Times New Roman"/>
                    <w:spacing w:val="-9"/>
                    <w:w w:val="112"/>
                    <w:sz w:val="18"/>
                    <w:szCs w:val="18"/>
                    <w:lang w:val="de-DE"/>
                  </w:rPr>
                  <w:t xml:space="preserve"> </w:t>
                </w:r>
                <w:r w:rsidRPr="00E03A6E">
                  <w:rPr>
                    <w:rFonts w:ascii="Arial" w:eastAsia="Arial" w:hAnsi="Arial" w:cs="Arial"/>
                    <w:w w:val="112"/>
                    <w:sz w:val="18"/>
                    <w:szCs w:val="18"/>
                    <w:lang w:val="de-DE"/>
                  </w:rPr>
                  <w:t>schallisoliert</w:t>
                </w:r>
              </w:p>
              <w:p w:rsidR="005B6E19" w:rsidRDefault="001D7036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8"/>
                    <w:szCs w:val="18"/>
                  </w:rPr>
                  <w:t>für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Küchenabluft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1"/>
                    <w:w w:val="109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18"/>
                    <w:szCs w:val="18"/>
                  </w:rPr>
                  <w:t>bis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68.5pt;height:22.5pt;z-index:-251658752;mso-position-horizontal-relative:page;mso-position-vertical-relative:page" filled="f" stroked="f">
          <v:textbox inset="0,0,0,0">
            <w:txbxContent>
              <w:p w:rsidR="005B6E19" w:rsidRDefault="001D7036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Typ</w:t>
                </w:r>
                <w:proofErr w:type="spellEnd"/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:</w:t>
                </w:r>
              </w:p>
              <w:p w:rsidR="005B6E19" w:rsidRDefault="001D7036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Artikelnummer</w:t>
                </w:r>
                <w:proofErr w:type="spellEnd"/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68.5pt;height:22.5pt;z-index:-251657728;mso-position-horizontal-relative:page;mso-position-vertical-relative:page" filled="f" stroked="f">
          <v:textbox inset="0,0,0,0">
            <w:txbxContent>
              <w:p w:rsidR="005B6E19" w:rsidRDefault="001D7036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225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5B6E19" w:rsidRDefault="001D7036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145173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B6E19"/>
    <w:rsid w:val="00056481"/>
    <w:rsid w:val="001D7036"/>
    <w:rsid w:val="002C1FA5"/>
    <w:rsid w:val="005B6E19"/>
    <w:rsid w:val="00901F51"/>
    <w:rsid w:val="00E03A6E"/>
    <w:rsid w:val="00F5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A4537"/>
  <w15:docId w15:val="{E1BDE1CF-080C-4C03-ABE4-8E08E7AF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2A176B4D.dotm</Template>
  <TotalTime>0</TotalTime>
  <Pages>2</Pages>
  <Words>475</Words>
  <Characters>2995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DVNI...EC LV Texte DE.xlsx</dc:title>
  <dc:creator>i.isaila</dc:creator>
  <cp:lastModifiedBy>Ioan Isaila</cp:lastModifiedBy>
  <cp:revision>6</cp:revision>
  <dcterms:created xsi:type="dcterms:W3CDTF">2019-05-23T11:20:00Z</dcterms:created>
  <dcterms:modified xsi:type="dcterms:W3CDTF">2020-02-20T06:27:00Z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2019-05-23T00:00:00Z</vt:filetime>
  </property>
</Properties>
</file>