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18" w:rsidRDefault="00D56E18">
      <w:pPr>
        <w:spacing w:after="0" w:line="200" w:lineRule="exact"/>
        <w:rPr>
          <w:sz w:val="20"/>
          <w:szCs w:val="20"/>
        </w:rPr>
      </w:pPr>
    </w:p>
    <w:p w:rsidR="00D56E18" w:rsidRDefault="00D56E18">
      <w:pPr>
        <w:spacing w:before="11" w:after="0" w:line="240" w:lineRule="exact"/>
        <w:rPr>
          <w:sz w:val="24"/>
          <w:szCs w:val="24"/>
        </w:rPr>
      </w:pPr>
    </w:p>
    <w:p w:rsidR="00D56E18" w:rsidRPr="001C1634" w:rsidRDefault="001C1634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sz w:val="18"/>
          <w:szCs w:val="18"/>
          <w:lang w:val="de-DE"/>
        </w:rPr>
        <w:t>Typ:</w:t>
      </w:r>
      <w:r w:rsidRPr="001C1634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sz w:val="18"/>
          <w:szCs w:val="18"/>
          <w:lang w:val="de-DE"/>
        </w:rPr>
        <w:t>DVN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225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E2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D56E18" w:rsidRPr="001C1634" w:rsidRDefault="001C1634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sz w:val="18"/>
          <w:szCs w:val="18"/>
          <w:lang w:val="de-DE"/>
        </w:rPr>
        <w:t>142174</w:t>
      </w:r>
    </w:p>
    <w:p w:rsidR="00D56E18" w:rsidRPr="001C1634" w:rsidRDefault="00D56E18">
      <w:pPr>
        <w:spacing w:before="14" w:after="0" w:line="240" w:lineRule="exact"/>
        <w:rPr>
          <w:sz w:val="24"/>
          <w:szCs w:val="24"/>
          <w:lang w:val="de-DE"/>
        </w:rPr>
      </w:pPr>
    </w:p>
    <w:p w:rsidR="00D56E18" w:rsidRPr="001C1634" w:rsidRDefault="001C163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D56E18" w:rsidRPr="001C1634" w:rsidRDefault="001C1634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1C163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mit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1C163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1C163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und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1C1634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1C1634">
        <w:rPr>
          <w:rFonts w:ascii="Arial" w:eastAsia="Arial" w:hAnsi="Arial" w:cs="Arial"/>
          <w:sz w:val="18"/>
          <w:szCs w:val="18"/>
          <w:lang w:val="de-DE"/>
        </w:rPr>
        <w:t>.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aus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AlMg3.</w:t>
      </w:r>
      <w:r w:rsidRPr="001C163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Die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1C163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ist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durch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ein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Vogel-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und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1C163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vor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1C163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und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1C163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1C163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aus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1C163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mit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1C163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1C163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sowie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1C163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1C163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für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die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1C163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von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1C163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und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nach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DIN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24154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/</w:t>
      </w:r>
      <w:r w:rsidRPr="001C163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EN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12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220.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Der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ist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für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eine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am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1C163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im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1C163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ohne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das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zu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1C1634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1C163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für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und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1C163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1C163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für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den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D56E18" w:rsidRPr="001C1634" w:rsidRDefault="001C1634">
      <w:pPr>
        <w:spacing w:after="0" w:line="258" w:lineRule="auto"/>
        <w:ind w:left="118" w:right="142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sz w:val="18"/>
          <w:szCs w:val="18"/>
          <w:lang w:val="de-DE"/>
        </w:rPr>
        <w:t>gem.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VDI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2052.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Die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1C163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1C163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mit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1C163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die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1C163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der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1C163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und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sorgt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für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einen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1C163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Ablauf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der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1C163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1C163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in</w:t>
      </w:r>
      <w:r w:rsidRPr="001C163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einen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D56E18" w:rsidRPr="001C1634" w:rsidRDefault="00D56E18">
      <w:pPr>
        <w:spacing w:after="0" w:line="200" w:lineRule="exact"/>
        <w:rPr>
          <w:sz w:val="20"/>
          <w:szCs w:val="20"/>
          <w:lang w:val="de-DE"/>
        </w:rPr>
      </w:pPr>
    </w:p>
    <w:p w:rsidR="00D56E18" w:rsidRPr="001C1634" w:rsidRDefault="00D56E18">
      <w:pPr>
        <w:spacing w:before="1" w:after="0" w:line="220" w:lineRule="exact"/>
        <w:rPr>
          <w:lang w:val="de-DE"/>
        </w:rPr>
      </w:pPr>
    </w:p>
    <w:p w:rsidR="00D56E18" w:rsidRPr="001C1634" w:rsidRDefault="001C1634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sz w:val="18"/>
          <w:szCs w:val="18"/>
          <w:lang w:val="de-DE"/>
        </w:rPr>
        <w:t>Das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1C1634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1C163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mit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1C163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ist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auf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die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Welle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eines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spannungssteuerbaren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IEC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Normmotors</w:t>
      </w:r>
      <w:r w:rsidRPr="001C163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Das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1C163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ist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mit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einer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1C163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und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1C163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und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1C163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eine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1C163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1C163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und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eine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1C163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1C163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Das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1C163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ist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1C163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mit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dem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Motor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1C163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der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</w:t>
      </w:r>
      <w:r w:rsidRPr="001C163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6.3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nach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1940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auf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2</w:t>
      </w:r>
      <w:r w:rsidRPr="001C163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Ebenen</w:t>
      </w:r>
      <w:r w:rsidRPr="001C163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1C163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1C163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über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Trafo-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Steuergerät</w:t>
      </w:r>
      <w:r w:rsidRPr="001C163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möglich.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Der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1C163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ist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des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1C163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Zum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1C163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kommen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1C163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mit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1C1634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1C163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Der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1C163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über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in</w:t>
      </w:r>
      <w:r w:rsidRPr="001C163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der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Wicklung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Thermokontakte</w:t>
      </w:r>
      <w:r w:rsidRPr="001C163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die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nach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außen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geführt</w:t>
      </w:r>
      <w:r w:rsidRPr="001C163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sind.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Der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1C163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über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den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1C163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D56E18" w:rsidRPr="001C1634" w:rsidRDefault="00D56E18">
      <w:pPr>
        <w:spacing w:after="0" w:line="200" w:lineRule="exact"/>
        <w:rPr>
          <w:sz w:val="20"/>
          <w:szCs w:val="20"/>
          <w:lang w:val="de-DE"/>
        </w:rPr>
      </w:pPr>
    </w:p>
    <w:p w:rsidR="00D56E18" w:rsidRPr="001C1634" w:rsidRDefault="00D56E18">
      <w:pPr>
        <w:spacing w:before="5" w:after="0" w:line="220" w:lineRule="exact"/>
        <w:rPr>
          <w:lang w:val="de-DE"/>
        </w:rPr>
      </w:pPr>
    </w:p>
    <w:p w:rsidR="00D56E18" w:rsidRPr="001C1634" w:rsidRDefault="001C163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sz w:val="18"/>
          <w:szCs w:val="18"/>
          <w:lang w:val="de-DE"/>
        </w:rPr>
        <w:t>CE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1C163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1C163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EG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1C163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für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1C163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1C163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EMV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–</w:t>
      </w:r>
      <w:r w:rsidRPr="001C163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D56E18" w:rsidRPr="001C1634" w:rsidRDefault="001C1634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1C1634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1C1634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1C1634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1C1634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1C163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1C1634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1C1634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1C1634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1C1634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1C1634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1C1634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D56E18" w:rsidRPr="001C1634" w:rsidRDefault="00D56E18">
      <w:pPr>
        <w:spacing w:before="7" w:after="0" w:line="150" w:lineRule="exact"/>
        <w:rPr>
          <w:sz w:val="15"/>
          <w:szCs w:val="15"/>
          <w:lang w:val="de-DE"/>
        </w:rPr>
      </w:pPr>
    </w:p>
    <w:p w:rsidR="00D56E18" w:rsidRPr="001C1634" w:rsidRDefault="00D56E18">
      <w:pPr>
        <w:spacing w:after="0" w:line="200" w:lineRule="exact"/>
        <w:rPr>
          <w:sz w:val="20"/>
          <w:szCs w:val="20"/>
          <w:lang w:val="de-DE"/>
        </w:rPr>
      </w:pPr>
    </w:p>
    <w:p w:rsidR="00D56E18" w:rsidRPr="001C1634" w:rsidRDefault="00D56E18">
      <w:pPr>
        <w:spacing w:after="0" w:line="200" w:lineRule="exact"/>
        <w:rPr>
          <w:sz w:val="20"/>
          <w:szCs w:val="20"/>
          <w:lang w:val="de-DE"/>
        </w:rPr>
      </w:pPr>
    </w:p>
    <w:p w:rsidR="00D56E18" w:rsidRPr="001C1634" w:rsidRDefault="001C163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1C1634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D56E18" w:rsidRPr="001C1634" w:rsidRDefault="00D56E18">
      <w:pPr>
        <w:spacing w:before="4" w:after="0" w:line="240" w:lineRule="exact"/>
        <w:rPr>
          <w:sz w:val="24"/>
          <w:szCs w:val="24"/>
          <w:lang w:val="de-DE"/>
        </w:rPr>
      </w:pPr>
    </w:p>
    <w:p w:rsidR="00D56E18" w:rsidRPr="001C1634" w:rsidRDefault="001C1634">
      <w:pPr>
        <w:tabs>
          <w:tab w:val="left" w:pos="4560"/>
          <w:tab w:val="left" w:pos="4980"/>
        </w:tabs>
        <w:spacing w:after="0" w:line="274" w:lineRule="auto"/>
        <w:ind w:left="118" w:right="4517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1C163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(V):</w:t>
      </w:r>
      <w:r w:rsidRPr="001C1634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sz w:val="18"/>
          <w:szCs w:val="18"/>
          <w:lang w:val="de-DE"/>
        </w:rPr>
        <w:t>m³/h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1C163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 w:rsidRPr="001C1634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proofErr w:type="spellStart"/>
      <w:r w:rsidRPr="001C1634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1C1634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1C1634">
        <w:rPr>
          <w:rFonts w:ascii="Arial" w:eastAsia="Arial" w:hAnsi="Arial" w:cs="Arial"/>
          <w:sz w:val="18"/>
          <w:szCs w:val="18"/>
          <w:lang w:val="de-DE"/>
        </w:rPr>
        <w:t>):</w:t>
      </w:r>
      <w:r w:rsidRPr="001C1634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1C1634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1C163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1C163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max.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w w:val="99"/>
          <w:sz w:val="18"/>
          <w:szCs w:val="18"/>
          <w:lang w:val="de-DE"/>
        </w:rPr>
        <w:t>(</w:t>
      </w:r>
      <w:r>
        <w:rPr>
          <w:rFonts w:ascii="Arial" w:eastAsia="Arial" w:hAnsi="Arial" w:cs="Arial"/>
          <w:w w:val="99"/>
          <w:sz w:val="18"/>
          <w:szCs w:val="18"/>
        </w:rPr>
        <w:t>η</w:t>
      </w:r>
      <w:r w:rsidRPr="001C1634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1C1634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1C1634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1C1634">
        <w:rPr>
          <w:rFonts w:ascii="Arial" w:eastAsia="Arial" w:hAnsi="Arial" w:cs="Arial"/>
          <w:sz w:val="18"/>
          <w:szCs w:val="18"/>
          <w:lang w:val="de-DE"/>
        </w:rPr>
        <w:t>):</w:t>
      </w:r>
      <w:r w:rsidRPr="001C163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sz w:val="18"/>
          <w:szCs w:val="18"/>
          <w:lang w:val="de-DE"/>
        </w:rPr>
        <w:t>44,1</w:t>
      </w:r>
      <w:r w:rsidRPr="001C163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%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1C163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total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max.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w w:val="99"/>
          <w:sz w:val="18"/>
          <w:szCs w:val="18"/>
          <w:lang w:val="de-DE"/>
        </w:rPr>
        <w:t>(</w:t>
      </w:r>
      <w:r>
        <w:rPr>
          <w:rFonts w:ascii="Arial" w:eastAsia="Arial" w:hAnsi="Arial" w:cs="Arial"/>
          <w:w w:val="99"/>
          <w:sz w:val="18"/>
          <w:szCs w:val="18"/>
        </w:rPr>
        <w:t>η</w:t>
      </w:r>
      <w:r w:rsidRPr="001C1634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1C1634">
        <w:rPr>
          <w:rFonts w:ascii="Arial" w:eastAsia="Arial" w:hAnsi="Arial" w:cs="Arial"/>
          <w:sz w:val="18"/>
          <w:szCs w:val="18"/>
          <w:lang w:val="de-DE"/>
        </w:rPr>
        <w:t>):</w:t>
      </w:r>
      <w:r w:rsidRPr="001C1634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sz w:val="18"/>
          <w:szCs w:val="18"/>
          <w:lang w:val="de-DE"/>
        </w:rPr>
        <w:t>46,0</w:t>
      </w:r>
      <w:r w:rsidRPr="001C163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D56E18" w:rsidRPr="001C1634" w:rsidRDefault="00D56E18">
      <w:pPr>
        <w:spacing w:before="8" w:after="0" w:line="200" w:lineRule="exact"/>
        <w:rPr>
          <w:sz w:val="20"/>
          <w:szCs w:val="20"/>
          <w:lang w:val="de-DE"/>
        </w:rPr>
      </w:pPr>
    </w:p>
    <w:p w:rsidR="00D56E18" w:rsidRPr="001C1634" w:rsidRDefault="001C1634">
      <w:pPr>
        <w:tabs>
          <w:tab w:val="left" w:pos="4300"/>
          <w:tab w:val="left" w:pos="4600"/>
        </w:tabs>
        <w:spacing w:after="0" w:line="273" w:lineRule="auto"/>
        <w:ind w:left="118" w:right="4657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1C163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(U):</w:t>
      </w:r>
      <w:r w:rsidRPr="001C1634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sz w:val="18"/>
          <w:szCs w:val="18"/>
          <w:lang w:val="de-DE"/>
        </w:rPr>
        <w:t>230,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1~</w:t>
      </w:r>
      <w:r w:rsidRPr="001C163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1C163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(f):</w:t>
      </w:r>
      <w:r w:rsidRPr="001C163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50</w:t>
      </w:r>
      <w:r w:rsidRPr="001C163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Hz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1C1634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1C1634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1C1634">
        <w:rPr>
          <w:rFonts w:ascii="Arial" w:eastAsia="Arial" w:hAnsi="Arial" w:cs="Arial"/>
          <w:sz w:val="18"/>
          <w:szCs w:val="18"/>
          <w:lang w:val="de-DE"/>
        </w:rPr>
        <w:t>):</w:t>
      </w:r>
      <w:r w:rsidRPr="001C163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sz w:val="18"/>
          <w:szCs w:val="18"/>
          <w:lang w:val="de-DE"/>
        </w:rPr>
        <w:t>273</w:t>
      </w:r>
      <w:r w:rsidRPr="001C163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W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1C163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max.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(</w:t>
      </w:r>
      <w:r w:rsidRPr="001C1634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1C1634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1C1634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1C1634">
        <w:rPr>
          <w:rFonts w:ascii="Arial" w:eastAsia="Arial" w:hAnsi="Arial" w:cs="Arial"/>
          <w:sz w:val="18"/>
          <w:szCs w:val="18"/>
          <w:lang w:val="de-DE"/>
        </w:rPr>
        <w:t>):</w:t>
      </w:r>
      <w:r w:rsidRPr="001C1634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2,1</w:t>
      </w:r>
      <w:r w:rsidRPr="001C163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A</w:t>
      </w:r>
    </w:p>
    <w:p w:rsidR="00D56E18" w:rsidRPr="001C1634" w:rsidRDefault="001C1634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  <w:lang w:val="de-DE"/>
        </w:rPr>
      </w:pP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Nenndrehzahl</w:t>
      </w:r>
      <w:r w:rsidRPr="001C1634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(n):</w:t>
      </w:r>
      <w:r w:rsidRPr="001C1634"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position w:val="-1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position w:val="-1"/>
          <w:sz w:val="18"/>
          <w:szCs w:val="18"/>
          <w:lang w:val="de-DE"/>
        </w:rPr>
        <w:t>2850</w:t>
      </w:r>
      <w:r w:rsidRPr="001C1634"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mi</w:t>
      </w:r>
      <w:r w:rsidRPr="001C1634">
        <w:rPr>
          <w:rFonts w:ascii="Arial" w:eastAsia="Arial" w:hAnsi="Arial" w:cs="Arial"/>
          <w:spacing w:val="3"/>
          <w:sz w:val="18"/>
          <w:szCs w:val="18"/>
          <w:lang w:val="de-DE"/>
        </w:rPr>
        <w:t>n</w:t>
      </w:r>
      <w:r w:rsidRPr="001C1634">
        <w:rPr>
          <w:rFonts w:ascii="Arial" w:eastAsia="Arial" w:hAnsi="Arial" w:cs="Arial"/>
          <w:position w:val="9"/>
          <w:sz w:val="12"/>
          <w:szCs w:val="12"/>
          <w:lang w:val="de-DE"/>
        </w:rPr>
        <w:t>-1</w:t>
      </w:r>
    </w:p>
    <w:p w:rsidR="00D56E18" w:rsidRPr="001C1634" w:rsidRDefault="001C1634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Motor:</w:t>
      </w:r>
      <w:r w:rsidRPr="001C1634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sz w:val="18"/>
          <w:szCs w:val="18"/>
          <w:lang w:val="de-DE"/>
        </w:rPr>
        <w:t>IP</w:t>
      </w:r>
      <w:r w:rsidRPr="001C163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1"/>
          <w:sz w:val="18"/>
          <w:szCs w:val="18"/>
          <w:lang w:val="de-DE"/>
        </w:rPr>
        <w:t>54</w:t>
      </w:r>
    </w:p>
    <w:p w:rsidR="00D56E18" w:rsidRPr="001C1634" w:rsidRDefault="001C1634">
      <w:pPr>
        <w:tabs>
          <w:tab w:val="left" w:pos="4600"/>
        </w:tabs>
        <w:spacing w:before="13" w:after="0"/>
        <w:ind w:left="118" w:right="4675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1C163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1C1634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IP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1"/>
          <w:sz w:val="18"/>
          <w:szCs w:val="18"/>
          <w:lang w:val="de-DE"/>
        </w:rPr>
        <w:t>-</w:t>
      </w:r>
      <w:r w:rsidRPr="001C163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1C163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max.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1C1634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1C1634">
        <w:rPr>
          <w:rFonts w:ascii="Arial" w:eastAsia="Arial" w:hAnsi="Arial" w:cs="Arial"/>
          <w:sz w:val="18"/>
          <w:szCs w:val="18"/>
          <w:lang w:val="de-DE"/>
        </w:rPr>
        <w:t>):</w:t>
      </w:r>
      <w:r w:rsidRPr="001C163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80</w:t>
      </w:r>
      <w:r w:rsidRPr="001C163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°C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1C163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max.</w:t>
      </w:r>
      <w:r w:rsidRPr="001C163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1C1634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1C1634">
        <w:rPr>
          <w:rFonts w:ascii="Arial" w:eastAsia="Arial" w:hAnsi="Arial" w:cs="Arial"/>
          <w:sz w:val="18"/>
          <w:szCs w:val="18"/>
          <w:lang w:val="de-DE"/>
        </w:rPr>
        <w:t>):</w:t>
      </w:r>
      <w:r w:rsidRPr="001C163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sz w:val="18"/>
          <w:szCs w:val="18"/>
          <w:lang w:val="de-DE"/>
        </w:rPr>
        <w:t>120</w:t>
      </w:r>
      <w:r w:rsidRPr="001C163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D56E18" w:rsidRPr="001C1634" w:rsidRDefault="00D56E18">
      <w:pPr>
        <w:spacing w:before="9" w:after="0" w:line="200" w:lineRule="exact"/>
        <w:rPr>
          <w:sz w:val="20"/>
          <w:szCs w:val="20"/>
          <w:lang w:val="de-DE"/>
        </w:rPr>
      </w:pPr>
    </w:p>
    <w:p w:rsidR="00D56E18" w:rsidRPr="001C1634" w:rsidRDefault="001C1634">
      <w:pPr>
        <w:tabs>
          <w:tab w:val="left" w:pos="4700"/>
        </w:tabs>
        <w:spacing w:after="0" w:line="268" w:lineRule="auto"/>
        <w:ind w:left="118" w:right="441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1C1634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1C163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1C163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1C1634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1C1634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1C1634">
        <w:rPr>
          <w:rFonts w:ascii="Arial" w:eastAsia="Arial" w:hAnsi="Arial" w:cs="Arial"/>
          <w:sz w:val="18"/>
          <w:szCs w:val="18"/>
          <w:lang w:val="de-DE"/>
        </w:rPr>
        <w:t>):</w:t>
      </w:r>
      <w:r w:rsidRPr="001C1634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sz w:val="18"/>
          <w:szCs w:val="18"/>
          <w:lang w:val="de-DE"/>
        </w:rPr>
        <w:t>72</w:t>
      </w:r>
      <w:r w:rsidRPr="001C163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dB(A)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1C1634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1C163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1C163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1C1634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1C1634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1C1634">
        <w:rPr>
          <w:rFonts w:ascii="Arial" w:eastAsia="Arial" w:hAnsi="Arial" w:cs="Arial"/>
          <w:sz w:val="18"/>
          <w:szCs w:val="18"/>
          <w:lang w:val="de-DE"/>
        </w:rPr>
        <w:t>):</w:t>
      </w:r>
      <w:r w:rsidRPr="001C1634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sz w:val="18"/>
          <w:szCs w:val="18"/>
          <w:lang w:val="de-DE"/>
        </w:rPr>
        <w:t>75</w:t>
      </w:r>
      <w:r w:rsidRPr="001C163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D56E18" w:rsidRPr="001C1634" w:rsidRDefault="00D56E18">
      <w:pPr>
        <w:spacing w:before="11" w:after="0" w:line="220" w:lineRule="exact"/>
        <w:rPr>
          <w:lang w:val="de-DE"/>
        </w:rPr>
      </w:pPr>
    </w:p>
    <w:p w:rsidR="00D56E18" w:rsidRPr="001C1634" w:rsidRDefault="001C1634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1C163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1C163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(L</w:t>
      </w:r>
      <w:r w:rsidRPr="001C163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x</w:t>
      </w:r>
      <w:r w:rsidRPr="001C163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B</w:t>
      </w:r>
      <w:r w:rsidRPr="001C163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x</w:t>
      </w:r>
      <w:r w:rsidRPr="001C163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H):</w:t>
      </w:r>
      <w:r w:rsidRPr="001C163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sz w:val="18"/>
          <w:szCs w:val="18"/>
          <w:lang w:val="de-DE"/>
        </w:rPr>
        <w:t>514x514x482</w:t>
      </w:r>
      <w:r w:rsidRPr="001C163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D56E18" w:rsidRPr="001C1634" w:rsidRDefault="001C1634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1C1634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sz w:val="18"/>
          <w:szCs w:val="18"/>
          <w:lang w:val="de-DE"/>
        </w:rPr>
        <w:t>22,7</w:t>
      </w:r>
      <w:r w:rsidRPr="001C163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D56E18" w:rsidRPr="001C1634" w:rsidRDefault="00D56E18">
      <w:pPr>
        <w:spacing w:before="14" w:after="0" w:line="240" w:lineRule="exact"/>
        <w:rPr>
          <w:sz w:val="24"/>
          <w:szCs w:val="24"/>
          <w:lang w:val="de-DE"/>
        </w:rPr>
      </w:pPr>
    </w:p>
    <w:p w:rsidR="00D56E18" w:rsidRPr="001C1634" w:rsidRDefault="001C163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1C1634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1C1634">
        <w:rPr>
          <w:rFonts w:ascii="Arial" w:eastAsia="Arial" w:hAnsi="Arial" w:cs="Arial"/>
          <w:sz w:val="18"/>
          <w:szCs w:val="18"/>
          <w:lang w:val="de-DE"/>
        </w:rPr>
        <w:t>121998</w:t>
      </w:r>
    </w:p>
    <w:p w:rsidR="00D56E18" w:rsidRPr="001C1634" w:rsidRDefault="00D56E18">
      <w:pPr>
        <w:spacing w:before="2" w:after="0" w:line="150" w:lineRule="exact"/>
        <w:rPr>
          <w:sz w:val="15"/>
          <w:szCs w:val="15"/>
          <w:lang w:val="de-DE"/>
        </w:rPr>
      </w:pPr>
    </w:p>
    <w:p w:rsidR="00D56E18" w:rsidRPr="001C1634" w:rsidRDefault="00D56E18">
      <w:pPr>
        <w:spacing w:after="0" w:line="200" w:lineRule="exact"/>
        <w:rPr>
          <w:sz w:val="20"/>
          <w:szCs w:val="20"/>
          <w:lang w:val="de-DE"/>
        </w:rPr>
      </w:pPr>
    </w:p>
    <w:p w:rsidR="00D56E18" w:rsidRPr="001C1634" w:rsidRDefault="00D56E18">
      <w:pPr>
        <w:spacing w:after="0" w:line="200" w:lineRule="exact"/>
        <w:rPr>
          <w:sz w:val="20"/>
          <w:szCs w:val="20"/>
          <w:lang w:val="de-DE"/>
        </w:rPr>
      </w:pPr>
    </w:p>
    <w:p w:rsidR="00D56E18" w:rsidRPr="001C1634" w:rsidRDefault="00D56E18">
      <w:pPr>
        <w:spacing w:after="0" w:line="200" w:lineRule="exact"/>
        <w:rPr>
          <w:sz w:val="20"/>
          <w:szCs w:val="20"/>
          <w:lang w:val="de-DE"/>
        </w:rPr>
      </w:pPr>
    </w:p>
    <w:p w:rsidR="00D56E18" w:rsidRPr="001C1634" w:rsidRDefault="00D56E18">
      <w:pPr>
        <w:spacing w:after="0" w:line="200" w:lineRule="exact"/>
        <w:rPr>
          <w:sz w:val="20"/>
          <w:szCs w:val="20"/>
          <w:lang w:val="de-DE"/>
        </w:rPr>
      </w:pPr>
    </w:p>
    <w:p w:rsidR="00D56E18" w:rsidRPr="001C1634" w:rsidRDefault="001C163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D56E18" w:rsidRPr="00E93563" w:rsidRDefault="001C1634">
      <w:pPr>
        <w:spacing w:before="16" w:after="0" w:line="267" w:lineRule="auto"/>
        <w:ind w:left="118" w:right="7831"/>
        <w:rPr>
          <w:rFonts w:ascii="Arial" w:eastAsia="Arial" w:hAnsi="Arial" w:cs="Arial"/>
          <w:sz w:val="18"/>
          <w:szCs w:val="18"/>
          <w:lang w:val="de-DE"/>
        </w:rPr>
      </w:pPr>
      <w:r w:rsidRPr="001C1634">
        <w:rPr>
          <w:rFonts w:ascii="Arial" w:eastAsia="Arial" w:hAnsi="Arial" w:cs="Arial"/>
          <w:sz w:val="18"/>
          <w:szCs w:val="18"/>
          <w:lang w:val="de-DE"/>
        </w:rPr>
        <w:t>ruck</w:t>
      </w:r>
      <w:r w:rsidRPr="001C16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1C163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GmbH</w:t>
      </w:r>
      <w:r w:rsidRPr="001C16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C1634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1C163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E93563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D56E18" w:rsidRPr="00E93563" w:rsidRDefault="001C163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E93563">
        <w:rPr>
          <w:rFonts w:ascii="Arial" w:eastAsia="Arial" w:hAnsi="Arial" w:cs="Arial"/>
          <w:sz w:val="18"/>
          <w:szCs w:val="18"/>
          <w:lang w:val="de-DE"/>
        </w:rPr>
        <w:t>97944</w:t>
      </w:r>
      <w:r w:rsidRPr="00E9356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93563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D56E18" w:rsidRPr="00E93563" w:rsidRDefault="001C1634">
      <w:pPr>
        <w:spacing w:before="23" w:after="0" w:line="267" w:lineRule="auto"/>
        <w:ind w:left="118" w:right="8140"/>
        <w:rPr>
          <w:rFonts w:ascii="Arial" w:eastAsia="Arial" w:hAnsi="Arial" w:cs="Arial"/>
          <w:sz w:val="18"/>
          <w:szCs w:val="18"/>
          <w:lang w:val="de-DE"/>
        </w:rPr>
      </w:pPr>
      <w:r w:rsidRPr="00E93563">
        <w:rPr>
          <w:rFonts w:ascii="Arial" w:eastAsia="Arial" w:hAnsi="Arial" w:cs="Arial"/>
          <w:sz w:val="18"/>
          <w:szCs w:val="18"/>
          <w:lang w:val="de-DE"/>
        </w:rPr>
        <w:t>Tel.</w:t>
      </w:r>
      <w:r w:rsidRPr="00E9356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93563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E9356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E93563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D56E18" w:rsidRPr="00E93563" w:rsidRDefault="00D56E18">
      <w:pPr>
        <w:spacing w:after="0"/>
        <w:rPr>
          <w:lang w:val="de-DE"/>
        </w:rPr>
        <w:sectPr w:rsidR="00D56E18" w:rsidRPr="00E93563">
          <w:headerReference w:type="default" r:id="rId7"/>
          <w:type w:val="continuous"/>
          <w:pgSz w:w="11900" w:h="16840"/>
          <w:pgMar w:top="1020" w:right="920" w:bottom="280" w:left="1060" w:header="830" w:footer="720" w:gutter="0"/>
          <w:cols w:space="720"/>
        </w:sectPr>
      </w:pPr>
    </w:p>
    <w:p w:rsidR="00D56E18" w:rsidRPr="00E93563" w:rsidRDefault="00D56E18">
      <w:pPr>
        <w:spacing w:after="0" w:line="200" w:lineRule="exact"/>
        <w:rPr>
          <w:sz w:val="20"/>
          <w:szCs w:val="20"/>
          <w:lang w:val="de-DE"/>
        </w:rPr>
      </w:pPr>
    </w:p>
    <w:p w:rsidR="00D56E18" w:rsidRPr="00E93563" w:rsidRDefault="00D56E18">
      <w:pPr>
        <w:spacing w:before="11" w:after="0" w:line="240" w:lineRule="exact"/>
        <w:rPr>
          <w:sz w:val="24"/>
          <w:szCs w:val="24"/>
          <w:lang w:val="de-DE"/>
        </w:rPr>
      </w:pPr>
    </w:p>
    <w:p w:rsidR="00D56E18" w:rsidRPr="00E93563" w:rsidRDefault="001C1634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E93563">
        <w:rPr>
          <w:rFonts w:ascii="Arial" w:eastAsia="Arial" w:hAnsi="Arial" w:cs="Arial"/>
          <w:sz w:val="18"/>
          <w:szCs w:val="18"/>
          <w:lang w:val="de-DE"/>
        </w:rPr>
        <w:t>Typ:</w:t>
      </w:r>
      <w:r w:rsidRPr="00E93563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E9356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E93563">
        <w:rPr>
          <w:rFonts w:ascii="Arial" w:eastAsia="Arial" w:hAnsi="Arial" w:cs="Arial"/>
          <w:sz w:val="18"/>
          <w:szCs w:val="18"/>
          <w:lang w:val="de-DE"/>
        </w:rPr>
        <w:t>DVN</w:t>
      </w:r>
      <w:r w:rsidRPr="00E9356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E93563">
        <w:rPr>
          <w:rFonts w:ascii="Arial" w:eastAsia="Arial" w:hAnsi="Arial" w:cs="Arial"/>
          <w:sz w:val="18"/>
          <w:szCs w:val="18"/>
          <w:lang w:val="de-DE"/>
        </w:rPr>
        <w:t>225</w:t>
      </w:r>
      <w:r w:rsidRPr="00E9356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93563">
        <w:rPr>
          <w:rFonts w:ascii="Arial" w:eastAsia="Arial" w:hAnsi="Arial" w:cs="Arial"/>
          <w:sz w:val="18"/>
          <w:szCs w:val="18"/>
          <w:lang w:val="de-DE"/>
        </w:rPr>
        <w:t>E2</w:t>
      </w:r>
      <w:r w:rsidRPr="00E9356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E93563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D56E18" w:rsidRDefault="001C1634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09"/>
          <w:sz w:val="18"/>
          <w:szCs w:val="18"/>
        </w:rPr>
        <w:t>Artikelnummer</w:t>
      </w:r>
      <w:proofErr w:type="spellEnd"/>
      <w:r>
        <w:rPr>
          <w:rFonts w:ascii="Arial" w:eastAsia="Arial" w:hAnsi="Arial" w:cs="Arial"/>
          <w:w w:val="109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142174</w:t>
      </w:r>
    </w:p>
    <w:p w:rsidR="00D56E18" w:rsidRDefault="00D56E18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D56E18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</w:t>
            </w:r>
            <w:proofErr w:type="spellEnd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:</w:t>
            </w:r>
          </w:p>
          <w:p w:rsidR="00D56E18" w:rsidRDefault="00D56E1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56E18" w:rsidRDefault="001C163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56E18" w:rsidRDefault="00D56E18">
            <w:pPr>
              <w:spacing w:after="0" w:line="200" w:lineRule="exact"/>
              <w:rPr>
                <w:sz w:val="20"/>
                <w:szCs w:val="20"/>
              </w:rPr>
            </w:pPr>
          </w:p>
          <w:p w:rsidR="00D56E18" w:rsidRDefault="00D56E18">
            <w:pPr>
              <w:spacing w:after="0" w:line="200" w:lineRule="exact"/>
              <w:rPr>
                <w:sz w:val="20"/>
                <w:szCs w:val="20"/>
              </w:rPr>
            </w:pPr>
          </w:p>
          <w:p w:rsidR="00D56E18" w:rsidRDefault="001C1634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56E18" w:rsidRDefault="00D56E18">
            <w:pPr>
              <w:spacing w:after="0" w:line="200" w:lineRule="exact"/>
              <w:rPr>
                <w:sz w:val="20"/>
                <w:szCs w:val="20"/>
              </w:rPr>
            </w:pPr>
          </w:p>
          <w:p w:rsidR="00D56E18" w:rsidRDefault="00D56E18">
            <w:pPr>
              <w:spacing w:after="0" w:line="200" w:lineRule="exact"/>
              <w:rPr>
                <w:sz w:val="20"/>
                <w:szCs w:val="20"/>
              </w:rPr>
            </w:pPr>
          </w:p>
          <w:p w:rsidR="00D56E18" w:rsidRDefault="001C163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Dachsockel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Flachdach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D56E18" w:rsidRPr="00F256A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6E18" w:rsidRPr="001C1634" w:rsidRDefault="001C16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1C163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1C163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220,</w:t>
            </w:r>
            <w:r w:rsidRPr="001C16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1C16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1C16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1C163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1C163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1C163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D56E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Dachsockel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Flachdach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schallisoliert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D56E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Schrägdachsockelschalldämpfer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D56E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D56E18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Neigung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wahlweise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Abstufungen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56E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Dach-Adapterplatte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D56E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F256A9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F256A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Dach-Verschlussklappe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D56E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483CE5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483CE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o-RO"/>
              </w:rPr>
              <w:t>145422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Dach-Ansaugstutzen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D56E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Dach-Ansaugflansch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D56E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Dach-Ansaugflansch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D56E1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Dach-Ansaugflansch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D56E18" w:rsidRPr="00F256A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6E18" w:rsidRPr="001C1634" w:rsidRDefault="001C16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5-Stufen</w:t>
            </w:r>
            <w:r w:rsidRPr="001C16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Trafo-Steuergerät</w:t>
            </w:r>
            <w:r w:rsidRPr="001C1634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1C163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1C16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1C163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Motorschutz,</w:t>
            </w:r>
            <w:r w:rsidRPr="001C163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IP54</w:t>
            </w:r>
          </w:p>
        </w:tc>
      </w:tr>
      <w:tr w:rsidR="00D56E18" w:rsidRPr="00F256A9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111580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6E18" w:rsidRPr="001C1634" w:rsidRDefault="001C16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5-Stufen</w:t>
            </w:r>
            <w:r w:rsidRPr="001C16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Trafo</w:t>
            </w:r>
            <w:r w:rsidRPr="001C16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1C163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1C16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1C163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</w:t>
            </w:r>
            <w:r w:rsidRPr="001C163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1C163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Gasmagnetventil,</w:t>
            </w:r>
            <w:r w:rsidRPr="001C1634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IP54</w:t>
            </w:r>
          </w:p>
        </w:tc>
      </w:tr>
      <w:tr w:rsidR="00D56E18" w:rsidRPr="00F256A9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56E18" w:rsidRDefault="001C163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D56E18" w:rsidRPr="001C1634" w:rsidRDefault="001C16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7-Stufen</w:t>
            </w:r>
            <w:r w:rsidRPr="001C16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Trafo</w:t>
            </w:r>
            <w:r w:rsidRPr="001C16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ohne</w:t>
            </w:r>
            <w:r w:rsidRPr="001C16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</w:t>
            </w:r>
            <w:r w:rsidRPr="001C163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1C163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Schaltschrankeinbau,</w:t>
            </w:r>
            <w:r w:rsidRPr="001C1634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1C1634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</w:tbl>
    <w:p w:rsidR="00BC3B78" w:rsidRPr="001C1634" w:rsidRDefault="00BC3B78">
      <w:pPr>
        <w:rPr>
          <w:lang w:val="de-DE"/>
        </w:rPr>
      </w:pPr>
    </w:p>
    <w:sectPr w:rsidR="00BC3B78" w:rsidRPr="001C1634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78" w:rsidRDefault="001C1634">
      <w:pPr>
        <w:spacing w:after="0" w:line="240" w:lineRule="auto"/>
      </w:pPr>
      <w:r>
        <w:separator/>
      </w:r>
    </w:p>
  </w:endnote>
  <w:endnote w:type="continuationSeparator" w:id="0">
    <w:p w:rsidR="00BC3B78" w:rsidRDefault="001C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78" w:rsidRDefault="001C1634">
      <w:pPr>
        <w:spacing w:after="0" w:line="240" w:lineRule="auto"/>
      </w:pPr>
      <w:r>
        <w:separator/>
      </w:r>
    </w:p>
  </w:footnote>
  <w:footnote w:type="continuationSeparator" w:id="0">
    <w:p w:rsidR="00BC3B78" w:rsidRDefault="001C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18" w:rsidRDefault="00F256A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24.95pt;height:11pt;z-index:-251658752;mso-position-horizontal-relative:page;mso-position-vertical-relative:page" filled="f" stroked="f">
          <v:textbox inset="0,0,0,0">
            <w:txbxContent>
              <w:p w:rsidR="00D56E18" w:rsidRDefault="001C163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Dachventilator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vertikal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ausblasend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für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6E18"/>
    <w:rsid w:val="001C1634"/>
    <w:rsid w:val="00483CE5"/>
    <w:rsid w:val="00BC3B78"/>
    <w:rsid w:val="00D56E18"/>
    <w:rsid w:val="00E93563"/>
    <w:rsid w:val="00F2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16982"/>
  <w15:docId w15:val="{38065990-8C10-448F-89FA-95E07FAA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F5FCACF2.dotm</Template>
  <TotalTime>0</TotalTime>
  <Pages>2</Pages>
  <Words>498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E 30 LV Texte DE.xlsx</dc:title>
  <dc:creator>i.isaila</dc:creator>
  <cp:lastModifiedBy>Ioan Isaila</cp:lastModifiedBy>
  <cp:revision>5</cp:revision>
  <dcterms:created xsi:type="dcterms:W3CDTF">2019-05-22T14:37:00Z</dcterms:created>
  <dcterms:modified xsi:type="dcterms:W3CDTF">2020-02-20T05:53:00Z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